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AB85" w14:textId="77777777" w:rsidR="00C82D9E" w:rsidRDefault="00670609" w:rsidP="00D11374">
      <w:pPr>
        <w:pStyle w:val="Heading1"/>
        <w:spacing w:before="0"/>
      </w:pPr>
      <w:bookmarkStart w:id="0" w:name="_Hlk182632179"/>
      <w:r>
        <w:t>MINNESOTA SEX OFFENDER PROGRAM</w:t>
      </w:r>
    </w:p>
    <w:p w14:paraId="3546E62F" w14:textId="77777777" w:rsidR="00C82D9E" w:rsidRDefault="00670609">
      <w:pPr>
        <w:pStyle w:val="Heading2"/>
      </w:pPr>
      <w:r>
        <w:t>AFSCME LABOR/MANAGEMENT MEETING</w:t>
      </w:r>
    </w:p>
    <w:p w14:paraId="7BF95CE2" w14:textId="524F7713" w:rsidR="00C82D9E" w:rsidRDefault="00670609">
      <w:r>
        <w:t>St. Peter – HR Conference Room – Microsoft Teams</w:t>
      </w:r>
      <w:r>
        <w:br/>
      </w:r>
      <w:r w:rsidR="00AE3344">
        <w:t xml:space="preserve">Thursday </w:t>
      </w:r>
      <w:r w:rsidR="00113AF8">
        <w:t>February 13</w:t>
      </w:r>
      <w:r w:rsidR="00AE3344" w:rsidRPr="00AE3344">
        <w:rPr>
          <w:vertAlign w:val="superscript"/>
        </w:rPr>
        <w:t>th</w:t>
      </w:r>
      <w:r w:rsidR="00AE3344">
        <w:t>, 2025</w:t>
      </w:r>
      <w:r>
        <w:br/>
        <w:t>12:00 p.m. – 2:</w:t>
      </w:r>
      <w:r w:rsidR="00113AF8">
        <w:t>10</w:t>
      </w:r>
      <w:r>
        <w:t xml:space="preserve"> p.m.</w:t>
      </w:r>
    </w:p>
    <w:bookmarkEnd w:id="0"/>
    <w:p w14:paraId="286D32B4" w14:textId="3003F34B" w:rsidR="00C82D9E" w:rsidRPr="00AC0F1B" w:rsidRDefault="00670609">
      <w:pPr>
        <w:pStyle w:val="Heading3"/>
        <w:rPr>
          <w:sz w:val="24"/>
          <w:szCs w:val="24"/>
        </w:rPr>
      </w:pPr>
      <w:r w:rsidRPr="00AC0F1B">
        <w:rPr>
          <w:sz w:val="24"/>
          <w:szCs w:val="24"/>
        </w:rPr>
        <w:t>Present:</w:t>
      </w:r>
    </w:p>
    <w:p w14:paraId="15F96228" w14:textId="77777777" w:rsidR="007665DB" w:rsidRDefault="007665DB" w:rsidP="00C23B51">
      <w:pPr>
        <w:keepNext/>
        <w:keepLines/>
        <w:spacing w:before="200" w:after="0"/>
        <w:outlineLvl w:val="2"/>
      </w:pPr>
      <w:r w:rsidRPr="007665DB">
        <w:t>Max Arroyo; Nicki Boder; Joe Bluhm; Ryan Cates; Eric Christensen; Steaed Doehring; April Forse; Krista Gilpin; Nancy Johnston; Suzanne Kocurek; Tim Lokensgard; Eric Manriquez; Heidi Peura; Lea Plonty; Paul Rodriguez; Jamie Schwartz; Gary Tollefson; Nick Weerts; Bonnie Wold</w:t>
      </w:r>
    </w:p>
    <w:p w14:paraId="233C7255" w14:textId="7C20EB8C" w:rsidR="00C23B51" w:rsidRPr="00AC0F1B" w:rsidRDefault="00C23B51" w:rsidP="00C23B51">
      <w:pPr>
        <w:keepNext/>
        <w:keepLines/>
        <w:spacing w:before="200" w:after="0"/>
        <w:outlineLvl w:val="2"/>
        <w:rPr>
          <w:rFonts w:asciiTheme="majorHAnsi" w:eastAsiaTheme="majorEastAsia" w:hAnsiTheme="majorHAnsi" w:cstheme="majorBidi"/>
          <w:b/>
          <w:bCs/>
          <w:color w:val="4F81BD" w:themeColor="accent1"/>
          <w:sz w:val="24"/>
          <w:szCs w:val="24"/>
        </w:rPr>
      </w:pPr>
      <w:r w:rsidRPr="00AC0F1B">
        <w:rPr>
          <w:rFonts w:asciiTheme="majorHAnsi" w:eastAsiaTheme="majorEastAsia" w:hAnsiTheme="majorHAnsi" w:cstheme="majorBidi"/>
          <w:b/>
          <w:bCs/>
          <w:color w:val="4F81BD" w:themeColor="accent1"/>
          <w:sz w:val="24"/>
          <w:szCs w:val="24"/>
        </w:rPr>
        <w:t xml:space="preserve">Reflections/Celebrations: </w:t>
      </w:r>
    </w:p>
    <w:p w14:paraId="66EB7BD2" w14:textId="77777777" w:rsidR="00C141D5" w:rsidRDefault="00C141D5">
      <w:pPr>
        <w:pStyle w:val="Heading2"/>
      </w:pPr>
    </w:p>
    <w:p w14:paraId="090D2E90" w14:textId="18E366CD" w:rsidR="00C82D9E" w:rsidRDefault="00670609">
      <w:pPr>
        <w:pStyle w:val="Heading2"/>
      </w:pPr>
      <w:r>
        <w:t>FOLLOW-UP ITEMS</w:t>
      </w:r>
    </w:p>
    <w:p w14:paraId="59BFEF41" w14:textId="032F45A3" w:rsidR="00C82D9E" w:rsidRPr="00AC0F1B" w:rsidRDefault="00670609" w:rsidP="00670609">
      <w:pPr>
        <w:pStyle w:val="Heading3"/>
        <w:numPr>
          <w:ilvl w:val="0"/>
          <w:numId w:val="14"/>
        </w:numPr>
        <w:rPr>
          <w:sz w:val="24"/>
          <w:szCs w:val="24"/>
        </w:rPr>
      </w:pPr>
      <w:r w:rsidRPr="00AC0F1B">
        <w:rPr>
          <w:sz w:val="24"/>
          <w:szCs w:val="24"/>
        </w:rPr>
        <w:t>Vacancy Rates:</w:t>
      </w:r>
    </w:p>
    <w:tbl>
      <w:tblPr>
        <w:tblStyle w:val="TableGrid"/>
        <w:tblW w:w="0" w:type="auto"/>
        <w:tblInd w:w="607" w:type="dxa"/>
        <w:tblLook w:val="04A0" w:firstRow="1" w:lastRow="0" w:firstColumn="1" w:lastColumn="0" w:noHBand="0" w:noVBand="1"/>
      </w:tblPr>
      <w:tblGrid>
        <w:gridCol w:w="4320"/>
        <w:gridCol w:w="4320"/>
      </w:tblGrid>
      <w:tr w:rsidR="00C82D9E" w14:paraId="61E1C307" w14:textId="77777777" w:rsidTr="00AC0F1B">
        <w:tc>
          <w:tcPr>
            <w:tcW w:w="4320" w:type="dxa"/>
          </w:tcPr>
          <w:p w14:paraId="334A6786" w14:textId="77777777" w:rsidR="00C82D9E" w:rsidRDefault="00670609">
            <w:r>
              <w:t>AFSCME Overall</w:t>
            </w:r>
          </w:p>
        </w:tc>
        <w:tc>
          <w:tcPr>
            <w:tcW w:w="4320" w:type="dxa"/>
          </w:tcPr>
          <w:p w14:paraId="48723ED8" w14:textId="707757AD" w:rsidR="00C82D9E" w:rsidRDefault="00A31DEB">
            <w:r>
              <w:t>1</w:t>
            </w:r>
            <w:r w:rsidR="00486CC1">
              <w:t>6.2</w:t>
            </w:r>
            <w:r>
              <w:t>%</w:t>
            </w:r>
            <w:r w:rsidR="0065471D">
              <w:t xml:space="preserve"> - </w:t>
            </w:r>
            <w:r w:rsidRPr="0028562E">
              <w:rPr>
                <w:i/>
                <w:iCs/>
              </w:rPr>
              <w:t xml:space="preserve">Previous Month </w:t>
            </w:r>
            <w:r w:rsidR="001E061F" w:rsidRPr="0028562E">
              <w:rPr>
                <w:i/>
                <w:iCs/>
              </w:rPr>
              <w:t>1</w:t>
            </w:r>
            <w:r w:rsidR="009C49F1">
              <w:rPr>
                <w:i/>
                <w:iCs/>
              </w:rPr>
              <w:t>6.2</w:t>
            </w:r>
            <w:r w:rsidR="00670609" w:rsidRPr="0028562E">
              <w:rPr>
                <w:i/>
                <w:iCs/>
              </w:rPr>
              <w:t>%</w:t>
            </w:r>
          </w:p>
        </w:tc>
      </w:tr>
      <w:tr w:rsidR="00C82D9E" w14:paraId="7B2867EA" w14:textId="77777777" w:rsidTr="00AC0F1B">
        <w:tc>
          <w:tcPr>
            <w:tcW w:w="4320" w:type="dxa"/>
          </w:tcPr>
          <w:p w14:paraId="2D03C63A" w14:textId="2C79F497" w:rsidR="00C82D9E" w:rsidRDefault="00C23B51">
            <w:r>
              <w:t xml:space="preserve">Saint Peter </w:t>
            </w:r>
            <w:r w:rsidR="00670609">
              <w:t>Overall</w:t>
            </w:r>
          </w:p>
        </w:tc>
        <w:tc>
          <w:tcPr>
            <w:tcW w:w="4320" w:type="dxa"/>
          </w:tcPr>
          <w:p w14:paraId="04D85B04" w14:textId="69E38B66" w:rsidR="00C82D9E" w:rsidRDefault="00A31DEB">
            <w:r>
              <w:t>1</w:t>
            </w:r>
            <w:r w:rsidR="009C49F1">
              <w:t>8.5</w:t>
            </w:r>
            <w:r>
              <w:t>%</w:t>
            </w:r>
            <w:r w:rsidR="0065471D">
              <w:t xml:space="preserve"> - </w:t>
            </w:r>
            <w:r w:rsidRPr="0028562E">
              <w:rPr>
                <w:i/>
                <w:iCs/>
              </w:rPr>
              <w:t xml:space="preserve">Previous Month </w:t>
            </w:r>
            <w:r w:rsidR="001E061F" w:rsidRPr="0028562E">
              <w:rPr>
                <w:i/>
                <w:iCs/>
              </w:rPr>
              <w:t>1</w:t>
            </w:r>
            <w:r w:rsidR="00486CC1">
              <w:rPr>
                <w:i/>
                <w:iCs/>
              </w:rPr>
              <w:t>6.1</w:t>
            </w:r>
            <w:r w:rsidR="00670609" w:rsidRPr="0028562E">
              <w:rPr>
                <w:i/>
                <w:iCs/>
              </w:rPr>
              <w:t>%</w:t>
            </w:r>
          </w:p>
        </w:tc>
      </w:tr>
      <w:tr w:rsidR="00C82D9E" w14:paraId="42AAD76F" w14:textId="77777777" w:rsidTr="00AC0F1B">
        <w:tc>
          <w:tcPr>
            <w:tcW w:w="4320" w:type="dxa"/>
          </w:tcPr>
          <w:p w14:paraId="58277671" w14:textId="77777777" w:rsidR="00C82D9E" w:rsidRDefault="00670609">
            <w:r>
              <w:t>Security Counselor</w:t>
            </w:r>
          </w:p>
        </w:tc>
        <w:tc>
          <w:tcPr>
            <w:tcW w:w="4320" w:type="dxa"/>
          </w:tcPr>
          <w:p w14:paraId="7CF79F65" w14:textId="280D444E" w:rsidR="00C82D9E" w:rsidRDefault="00A31DEB">
            <w:r>
              <w:t>1</w:t>
            </w:r>
            <w:r w:rsidR="009C49F1">
              <w:t>6.7</w:t>
            </w:r>
            <w:r>
              <w:t>%</w:t>
            </w:r>
            <w:r w:rsidR="0065471D">
              <w:t xml:space="preserve"> - </w:t>
            </w:r>
            <w:r w:rsidRPr="0028562E">
              <w:rPr>
                <w:i/>
                <w:iCs/>
              </w:rPr>
              <w:t xml:space="preserve">Previous Month </w:t>
            </w:r>
            <w:r w:rsidR="001E061F" w:rsidRPr="0028562E">
              <w:rPr>
                <w:i/>
                <w:iCs/>
              </w:rPr>
              <w:t>1</w:t>
            </w:r>
            <w:r w:rsidR="009C49F1">
              <w:rPr>
                <w:i/>
                <w:iCs/>
              </w:rPr>
              <w:t>3.5</w:t>
            </w:r>
            <w:r w:rsidR="00670609" w:rsidRPr="0028562E">
              <w:rPr>
                <w:i/>
                <w:iCs/>
              </w:rPr>
              <w:t>%</w:t>
            </w:r>
          </w:p>
        </w:tc>
      </w:tr>
      <w:tr w:rsidR="00C82D9E" w14:paraId="3EE1FDB8" w14:textId="77777777" w:rsidTr="00AC0F1B">
        <w:tc>
          <w:tcPr>
            <w:tcW w:w="4320" w:type="dxa"/>
          </w:tcPr>
          <w:p w14:paraId="2F178CF9" w14:textId="77777777" w:rsidR="00C82D9E" w:rsidRDefault="00670609">
            <w:r>
              <w:t>Security Counselor Lead</w:t>
            </w:r>
          </w:p>
        </w:tc>
        <w:tc>
          <w:tcPr>
            <w:tcW w:w="4320" w:type="dxa"/>
          </w:tcPr>
          <w:p w14:paraId="35880985" w14:textId="36813AD5" w:rsidR="00C82D9E" w:rsidRDefault="00486CC1">
            <w:r>
              <w:t>26.7</w:t>
            </w:r>
            <w:r w:rsidR="00A31DEB">
              <w:t>%</w:t>
            </w:r>
            <w:r w:rsidR="0065471D">
              <w:t xml:space="preserve"> -</w:t>
            </w:r>
            <w:r w:rsidR="0028562E">
              <w:rPr>
                <w:rFonts w:asciiTheme="majorHAnsi" w:hAnsiTheme="majorHAnsi" w:cstheme="majorHAnsi"/>
                <w:b/>
                <w:bCs/>
                <w:sz w:val="24"/>
                <w:szCs w:val="24"/>
              </w:rPr>
              <w:t xml:space="preserve"> </w:t>
            </w:r>
            <w:r w:rsidR="00A31DEB" w:rsidRPr="0028562E">
              <w:rPr>
                <w:i/>
                <w:iCs/>
              </w:rPr>
              <w:t xml:space="preserve">Previous Month </w:t>
            </w:r>
            <w:r>
              <w:rPr>
                <w:i/>
                <w:iCs/>
              </w:rPr>
              <w:t>3</w:t>
            </w:r>
            <w:r w:rsidR="00D7107D">
              <w:rPr>
                <w:i/>
                <w:iCs/>
              </w:rPr>
              <w:t>0</w:t>
            </w:r>
            <w:r w:rsidR="00670609" w:rsidRPr="0028562E">
              <w:rPr>
                <w:i/>
                <w:iCs/>
              </w:rPr>
              <w:t>%</w:t>
            </w:r>
            <w:r w:rsidR="001E061F">
              <w:rPr>
                <w:b/>
                <w:bCs/>
              </w:rPr>
              <w:t xml:space="preserve"> </w:t>
            </w:r>
          </w:p>
        </w:tc>
      </w:tr>
      <w:tr w:rsidR="00C82D9E" w14:paraId="3B6E33B0" w14:textId="77777777" w:rsidTr="00AC0F1B">
        <w:tc>
          <w:tcPr>
            <w:tcW w:w="4320" w:type="dxa"/>
          </w:tcPr>
          <w:p w14:paraId="7ECF63D7" w14:textId="58467364" w:rsidR="00C82D9E" w:rsidRDefault="00670609">
            <w:r>
              <w:t xml:space="preserve">Health Services SP </w:t>
            </w:r>
          </w:p>
        </w:tc>
        <w:tc>
          <w:tcPr>
            <w:tcW w:w="4320" w:type="dxa"/>
          </w:tcPr>
          <w:p w14:paraId="753633CD" w14:textId="5DA7BE7F" w:rsidR="00C82D9E" w:rsidRDefault="00113AF8">
            <w:r>
              <w:t>26</w:t>
            </w:r>
            <w:r w:rsidR="009D5737">
              <w:t>%</w:t>
            </w:r>
            <w:r w:rsidR="0028562E">
              <w:t xml:space="preserve"> - </w:t>
            </w:r>
            <w:r w:rsidR="00A31DEB" w:rsidRPr="0028562E">
              <w:rPr>
                <w:i/>
                <w:iCs/>
              </w:rPr>
              <w:t xml:space="preserve">Previous Month </w:t>
            </w:r>
            <w:r w:rsidR="005D177C" w:rsidRPr="0028562E">
              <w:rPr>
                <w:i/>
                <w:iCs/>
              </w:rPr>
              <w:t>3</w:t>
            </w:r>
            <w:r w:rsidR="00486CC1">
              <w:rPr>
                <w:i/>
                <w:iCs/>
              </w:rPr>
              <w:t>2.</w:t>
            </w:r>
            <w:r w:rsidR="009C49F1">
              <w:rPr>
                <w:i/>
                <w:iCs/>
              </w:rPr>
              <w:t>8</w:t>
            </w:r>
            <w:r w:rsidR="00670609" w:rsidRPr="0028562E">
              <w:rPr>
                <w:i/>
                <w:iCs/>
              </w:rPr>
              <w:t>%</w:t>
            </w:r>
          </w:p>
        </w:tc>
      </w:tr>
      <w:tr w:rsidR="005D177C" w14:paraId="173EEB6E" w14:textId="77777777" w:rsidTr="00AC0F1B">
        <w:tc>
          <w:tcPr>
            <w:tcW w:w="4320" w:type="dxa"/>
          </w:tcPr>
          <w:p w14:paraId="0DC1B64A" w14:textId="21C5AA82" w:rsidR="005D177C" w:rsidRDefault="005D177C" w:rsidP="005D177C">
            <w:r w:rsidRPr="001C0F8E">
              <w:t>Health Services CPS</w:t>
            </w:r>
          </w:p>
        </w:tc>
        <w:tc>
          <w:tcPr>
            <w:tcW w:w="4320" w:type="dxa"/>
          </w:tcPr>
          <w:p w14:paraId="5B7AF612" w14:textId="0743F1A5" w:rsidR="005D177C" w:rsidRDefault="00113AF8" w:rsidP="005D177C">
            <w:r>
              <w:t>0</w:t>
            </w:r>
            <w:r w:rsidR="009D5737">
              <w:t>%</w:t>
            </w:r>
            <w:r w:rsidR="0065471D">
              <w:t xml:space="preserve"> - </w:t>
            </w:r>
            <w:r w:rsidR="00A31DEB" w:rsidRPr="0028562E">
              <w:rPr>
                <w:i/>
                <w:iCs/>
              </w:rPr>
              <w:t xml:space="preserve">Previous Month </w:t>
            </w:r>
            <w:r w:rsidR="00486CC1">
              <w:rPr>
                <w:i/>
                <w:iCs/>
              </w:rPr>
              <w:t>0</w:t>
            </w:r>
            <w:r w:rsidR="005D177C" w:rsidRPr="0028562E">
              <w:rPr>
                <w:i/>
                <w:iCs/>
              </w:rPr>
              <w:t>%</w:t>
            </w:r>
          </w:p>
        </w:tc>
      </w:tr>
    </w:tbl>
    <w:p w14:paraId="63DA9B19" w14:textId="0E122BF3" w:rsidR="00C82D9E" w:rsidRPr="00AC0F1B" w:rsidRDefault="00670609" w:rsidP="00D11374">
      <w:pPr>
        <w:pStyle w:val="Heading3"/>
        <w:numPr>
          <w:ilvl w:val="0"/>
          <w:numId w:val="14"/>
        </w:numPr>
        <w:rPr>
          <w:sz w:val="24"/>
          <w:szCs w:val="24"/>
        </w:rPr>
      </w:pPr>
      <w:r w:rsidRPr="00AC0F1B">
        <w:rPr>
          <w:sz w:val="24"/>
          <w:szCs w:val="24"/>
        </w:rPr>
        <w:t>Security Counselor Vacancy Rates by Watch:</w:t>
      </w:r>
    </w:p>
    <w:tbl>
      <w:tblPr>
        <w:tblStyle w:val="TableGrid"/>
        <w:tblW w:w="0" w:type="auto"/>
        <w:tblInd w:w="607" w:type="dxa"/>
        <w:tblLook w:val="04A0" w:firstRow="1" w:lastRow="0" w:firstColumn="1" w:lastColumn="0" w:noHBand="0" w:noVBand="1"/>
      </w:tblPr>
      <w:tblGrid>
        <w:gridCol w:w="4320"/>
        <w:gridCol w:w="4320"/>
      </w:tblGrid>
      <w:tr w:rsidR="00C82D9E" w14:paraId="5C6A760E" w14:textId="77777777" w:rsidTr="00AC0F1B">
        <w:tc>
          <w:tcPr>
            <w:tcW w:w="4320" w:type="dxa"/>
          </w:tcPr>
          <w:p w14:paraId="547CFA81" w14:textId="77777777" w:rsidR="00C82D9E" w:rsidRDefault="00670609">
            <w:r>
              <w:t>1st Watch</w:t>
            </w:r>
          </w:p>
        </w:tc>
        <w:tc>
          <w:tcPr>
            <w:tcW w:w="4320" w:type="dxa"/>
          </w:tcPr>
          <w:p w14:paraId="59A2FA55" w14:textId="336A9E0F" w:rsidR="00C82D9E" w:rsidRDefault="00113AF8">
            <w:r>
              <w:t>8</w:t>
            </w:r>
            <w:r w:rsidR="0028562E">
              <w:t xml:space="preserve">% - </w:t>
            </w:r>
            <w:r w:rsidR="0028562E" w:rsidRPr="0028562E">
              <w:rPr>
                <w:i/>
                <w:iCs/>
              </w:rPr>
              <w:t xml:space="preserve">Previous Month </w:t>
            </w:r>
            <w:r w:rsidR="00010A8C">
              <w:rPr>
                <w:i/>
                <w:iCs/>
              </w:rPr>
              <w:t>14</w:t>
            </w:r>
            <w:r w:rsidR="00670609" w:rsidRPr="0028562E">
              <w:rPr>
                <w:i/>
                <w:iCs/>
              </w:rPr>
              <w:t>%</w:t>
            </w:r>
          </w:p>
        </w:tc>
      </w:tr>
      <w:tr w:rsidR="00C82D9E" w14:paraId="00C8CB5E" w14:textId="77777777" w:rsidTr="00AC0F1B">
        <w:tc>
          <w:tcPr>
            <w:tcW w:w="4320" w:type="dxa"/>
          </w:tcPr>
          <w:p w14:paraId="7B3FD57E" w14:textId="77777777" w:rsidR="00C82D9E" w:rsidRDefault="00670609">
            <w:r>
              <w:t>2nd Watch</w:t>
            </w:r>
          </w:p>
        </w:tc>
        <w:tc>
          <w:tcPr>
            <w:tcW w:w="4320" w:type="dxa"/>
          </w:tcPr>
          <w:p w14:paraId="5AEE3DE1" w14:textId="2466CE67" w:rsidR="00C82D9E" w:rsidRDefault="00113AF8">
            <w:r>
              <w:t>4</w:t>
            </w:r>
            <w:r w:rsidR="0028562E">
              <w:t xml:space="preserve">% - </w:t>
            </w:r>
            <w:r w:rsidR="0028562E" w:rsidRPr="0028562E">
              <w:rPr>
                <w:i/>
                <w:iCs/>
              </w:rPr>
              <w:t xml:space="preserve">Previous Month </w:t>
            </w:r>
            <w:r w:rsidR="009C49F1">
              <w:rPr>
                <w:i/>
                <w:iCs/>
              </w:rPr>
              <w:t>6</w:t>
            </w:r>
            <w:r w:rsidR="00670609" w:rsidRPr="0028562E">
              <w:rPr>
                <w:i/>
                <w:iCs/>
              </w:rPr>
              <w:t>%</w:t>
            </w:r>
          </w:p>
        </w:tc>
      </w:tr>
      <w:tr w:rsidR="00C82D9E" w14:paraId="469EB969" w14:textId="77777777" w:rsidTr="00AC0F1B">
        <w:tc>
          <w:tcPr>
            <w:tcW w:w="4320" w:type="dxa"/>
          </w:tcPr>
          <w:p w14:paraId="322E7478" w14:textId="77777777" w:rsidR="00C82D9E" w:rsidRDefault="00670609">
            <w:r>
              <w:t>3rd Watch</w:t>
            </w:r>
          </w:p>
        </w:tc>
        <w:tc>
          <w:tcPr>
            <w:tcW w:w="4320" w:type="dxa"/>
          </w:tcPr>
          <w:p w14:paraId="3B36F696" w14:textId="40FE7DFF" w:rsidR="00C82D9E" w:rsidRDefault="00113AF8">
            <w:r>
              <w:t>20</w:t>
            </w:r>
            <w:r w:rsidR="0028562E">
              <w:t xml:space="preserve">% - </w:t>
            </w:r>
            <w:r w:rsidR="0028562E" w:rsidRPr="0028562E">
              <w:rPr>
                <w:i/>
                <w:iCs/>
              </w:rPr>
              <w:t xml:space="preserve">Previous Month </w:t>
            </w:r>
            <w:r w:rsidR="009C49F1">
              <w:rPr>
                <w:i/>
                <w:iCs/>
              </w:rPr>
              <w:t>17</w:t>
            </w:r>
            <w:r w:rsidR="00670609" w:rsidRPr="0028562E">
              <w:rPr>
                <w:i/>
                <w:iCs/>
              </w:rPr>
              <w:t>%</w:t>
            </w:r>
          </w:p>
        </w:tc>
      </w:tr>
    </w:tbl>
    <w:p w14:paraId="523BDC4B" w14:textId="6D8F6D5F" w:rsidR="00C82D9E" w:rsidRPr="00AC0F1B" w:rsidRDefault="00670609" w:rsidP="00670609">
      <w:pPr>
        <w:pStyle w:val="Heading3"/>
        <w:numPr>
          <w:ilvl w:val="0"/>
          <w:numId w:val="14"/>
        </w:numPr>
        <w:rPr>
          <w:sz w:val="24"/>
          <w:szCs w:val="24"/>
        </w:rPr>
      </w:pPr>
      <w:r w:rsidRPr="00AC0F1B">
        <w:rPr>
          <w:sz w:val="24"/>
          <w:szCs w:val="24"/>
        </w:rPr>
        <w:t>Inverse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3F7D715D" w14:textId="77777777" w:rsidTr="00AC0F1B">
        <w:tc>
          <w:tcPr>
            <w:tcW w:w="4320" w:type="dxa"/>
          </w:tcPr>
          <w:p w14:paraId="5D7EF958" w14:textId="77777777" w:rsidR="00C82D9E" w:rsidRDefault="00670609">
            <w:r>
              <w:t>Operations Total</w:t>
            </w:r>
          </w:p>
        </w:tc>
        <w:tc>
          <w:tcPr>
            <w:tcW w:w="4320" w:type="dxa"/>
          </w:tcPr>
          <w:p w14:paraId="6B308579" w14:textId="36EF8B3D" w:rsidR="00C82D9E" w:rsidRDefault="00113AF8">
            <w:r>
              <w:t xml:space="preserve">240 </w:t>
            </w:r>
            <w:r w:rsidR="0028562E">
              <w:t>Hours -</w:t>
            </w:r>
            <w:r w:rsidR="0028562E" w:rsidRPr="0028562E">
              <w:rPr>
                <w:i/>
                <w:iCs/>
              </w:rPr>
              <w:t xml:space="preserve">Previous Month </w:t>
            </w:r>
            <w:r w:rsidR="009C49F1">
              <w:rPr>
                <w:i/>
                <w:iCs/>
              </w:rPr>
              <w:t>252</w:t>
            </w:r>
            <w:r w:rsidR="00EC5143">
              <w:rPr>
                <w:i/>
                <w:iCs/>
              </w:rPr>
              <w:t>.25</w:t>
            </w:r>
            <w:r w:rsidR="00670609" w:rsidRPr="0028562E">
              <w:rPr>
                <w:i/>
                <w:iCs/>
              </w:rPr>
              <w:t xml:space="preserve"> Hours</w:t>
            </w:r>
          </w:p>
        </w:tc>
      </w:tr>
      <w:tr w:rsidR="00C82D9E" w14:paraId="0B82686E" w14:textId="77777777" w:rsidTr="00AC0F1B">
        <w:tc>
          <w:tcPr>
            <w:tcW w:w="4320" w:type="dxa"/>
          </w:tcPr>
          <w:p w14:paraId="4A72C0BF" w14:textId="063EA5B1" w:rsidR="00C82D9E" w:rsidRDefault="00670609">
            <w:r>
              <w:t xml:space="preserve">1st Watch Staff inversed </w:t>
            </w:r>
            <w:r w:rsidR="000F151B">
              <w:t>in</w:t>
            </w:r>
            <w:r>
              <w:t>to 2nd Watch</w:t>
            </w:r>
          </w:p>
        </w:tc>
        <w:tc>
          <w:tcPr>
            <w:tcW w:w="4320" w:type="dxa"/>
          </w:tcPr>
          <w:p w14:paraId="2F592F90" w14:textId="16F81EFA" w:rsidR="00C82D9E" w:rsidRDefault="00A2577E">
            <w:r>
              <w:t>34</w:t>
            </w:r>
            <w:r w:rsidR="009C49F1">
              <w:t xml:space="preserve"> </w:t>
            </w:r>
            <w:r w:rsidR="005D177C">
              <w:t>Staff for</w:t>
            </w:r>
            <w:r>
              <w:t xml:space="preserve"> 82.75 </w:t>
            </w:r>
            <w:r w:rsidR="005D177C">
              <w:t>Hours</w:t>
            </w:r>
          </w:p>
        </w:tc>
      </w:tr>
      <w:tr w:rsidR="00C82D9E" w14:paraId="0B65D674" w14:textId="77777777" w:rsidTr="00AC0F1B">
        <w:tc>
          <w:tcPr>
            <w:tcW w:w="4320" w:type="dxa"/>
          </w:tcPr>
          <w:p w14:paraId="24ECF185" w14:textId="0E28973A" w:rsidR="00C82D9E" w:rsidRDefault="00670609">
            <w:r>
              <w:t xml:space="preserve">2nd Watch Staff inversed </w:t>
            </w:r>
            <w:r w:rsidR="000F151B">
              <w:t>in</w:t>
            </w:r>
            <w:r>
              <w:t>to 3rd Watch</w:t>
            </w:r>
          </w:p>
        </w:tc>
        <w:tc>
          <w:tcPr>
            <w:tcW w:w="4320" w:type="dxa"/>
          </w:tcPr>
          <w:p w14:paraId="30FA3F94" w14:textId="15766C5D" w:rsidR="00C82D9E" w:rsidRDefault="00A2577E">
            <w:r>
              <w:t xml:space="preserve">17 </w:t>
            </w:r>
            <w:r w:rsidR="005D177C">
              <w:t>Staff for</w:t>
            </w:r>
            <w:r>
              <w:t xml:space="preserve"> 45.25 </w:t>
            </w:r>
            <w:r w:rsidR="005D177C">
              <w:t>Hours</w:t>
            </w:r>
          </w:p>
        </w:tc>
      </w:tr>
      <w:tr w:rsidR="00C82D9E" w14:paraId="5904A215" w14:textId="77777777" w:rsidTr="00AC0F1B">
        <w:tc>
          <w:tcPr>
            <w:tcW w:w="4320" w:type="dxa"/>
          </w:tcPr>
          <w:p w14:paraId="5CE0D0C5" w14:textId="5B9D409A" w:rsidR="00C82D9E" w:rsidRDefault="00670609">
            <w:r>
              <w:t xml:space="preserve">3rd Watch Staff inversed </w:t>
            </w:r>
            <w:r w:rsidR="000F151B">
              <w:t>in</w:t>
            </w:r>
            <w:r>
              <w:t>to 1st Watch</w:t>
            </w:r>
          </w:p>
        </w:tc>
        <w:tc>
          <w:tcPr>
            <w:tcW w:w="4320" w:type="dxa"/>
          </w:tcPr>
          <w:p w14:paraId="37B5EAFC" w14:textId="5AC96276" w:rsidR="00C82D9E" w:rsidRDefault="00A2577E">
            <w:r>
              <w:t xml:space="preserve">24 </w:t>
            </w:r>
            <w:r w:rsidR="005D177C">
              <w:t>Staff for</w:t>
            </w:r>
            <w:r>
              <w:t xml:space="preserve"> 112</w:t>
            </w:r>
            <w:r w:rsidR="005D177C">
              <w:t xml:space="preserve"> Hours</w:t>
            </w:r>
          </w:p>
        </w:tc>
      </w:tr>
      <w:tr w:rsidR="00C82D9E" w14:paraId="291DF7D6" w14:textId="77777777" w:rsidTr="00AC0F1B">
        <w:tc>
          <w:tcPr>
            <w:tcW w:w="4320" w:type="dxa"/>
          </w:tcPr>
          <w:p w14:paraId="21CAE5FC" w14:textId="77777777" w:rsidR="00C82D9E" w:rsidRDefault="00670609">
            <w:r>
              <w:t>Health Services SP</w:t>
            </w:r>
          </w:p>
        </w:tc>
        <w:tc>
          <w:tcPr>
            <w:tcW w:w="4320" w:type="dxa"/>
          </w:tcPr>
          <w:p w14:paraId="7FE5ACAA" w14:textId="56165FB2" w:rsidR="00C82D9E" w:rsidRDefault="009C49F1">
            <w:r>
              <w:t xml:space="preserve">   </w:t>
            </w:r>
            <w:r w:rsidR="00670609">
              <w:t xml:space="preserve"> Hour</w:t>
            </w:r>
          </w:p>
        </w:tc>
      </w:tr>
      <w:tr w:rsidR="00C82D9E" w14:paraId="20210EA0" w14:textId="77777777" w:rsidTr="00AC0F1B">
        <w:tc>
          <w:tcPr>
            <w:tcW w:w="4320" w:type="dxa"/>
          </w:tcPr>
          <w:p w14:paraId="7DB98CCD" w14:textId="77777777" w:rsidR="00C82D9E" w:rsidRDefault="00670609">
            <w:r>
              <w:t>Health Services CPS</w:t>
            </w:r>
          </w:p>
        </w:tc>
        <w:tc>
          <w:tcPr>
            <w:tcW w:w="4320" w:type="dxa"/>
          </w:tcPr>
          <w:p w14:paraId="525BA04A" w14:textId="7189AA45" w:rsidR="00C82D9E" w:rsidRDefault="009C49F1">
            <w:r>
              <w:t xml:space="preserve">   </w:t>
            </w:r>
            <w:r w:rsidR="005D177C">
              <w:t xml:space="preserve"> </w:t>
            </w:r>
            <w:r w:rsidR="00670609">
              <w:t>Hours</w:t>
            </w:r>
          </w:p>
        </w:tc>
      </w:tr>
    </w:tbl>
    <w:p w14:paraId="478B9F5B" w14:textId="054A6902" w:rsidR="00C82D9E" w:rsidRPr="00AC0F1B" w:rsidRDefault="00670609" w:rsidP="00670609">
      <w:pPr>
        <w:pStyle w:val="Heading3"/>
        <w:numPr>
          <w:ilvl w:val="0"/>
          <w:numId w:val="14"/>
        </w:numPr>
        <w:rPr>
          <w:sz w:val="24"/>
          <w:szCs w:val="24"/>
        </w:rPr>
      </w:pPr>
      <w:r w:rsidRPr="00AC0F1B">
        <w:rPr>
          <w:sz w:val="24"/>
          <w:szCs w:val="24"/>
        </w:rPr>
        <w:t>Overtime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2D991CA0" w14:textId="77777777" w:rsidTr="00AC0F1B">
        <w:tc>
          <w:tcPr>
            <w:tcW w:w="4320" w:type="dxa"/>
          </w:tcPr>
          <w:p w14:paraId="526D2F56" w14:textId="50982DC8" w:rsidR="00C82D9E" w:rsidRDefault="00670609">
            <w:r>
              <w:t>Operations</w:t>
            </w:r>
            <w:r w:rsidR="000F151B">
              <w:t xml:space="preserve"> Total</w:t>
            </w:r>
          </w:p>
        </w:tc>
        <w:tc>
          <w:tcPr>
            <w:tcW w:w="4320" w:type="dxa"/>
          </w:tcPr>
          <w:p w14:paraId="41BDE8CF" w14:textId="33325B52" w:rsidR="00C82D9E" w:rsidRDefault="00A2577E">
            <w:r>
              <w:t xml:space="preserve">2832 </w:t>
            </w:r>
            <w:r w:rsidR="0028562E">
              <w:t>Hours -</w:t>
            </w:r>
            <w:r w:rsidR="00CE748E">
              <w:t xml:space="preserve"> </w:t>
            </w:r>
            <w:r w:rsidR="0028562E" w:rsidRPr="0028562E">
              <w:rPr>
                <w:i/>
                <w:iCs/>
              </w:rPr>
              <w:t xml:space="preserve">Previous Month </w:t>
            </w:r>
            <w:r w:rsidR="009104D8">
              <w:rPr>
                <w:i/>
                <w:iCs/>
              </w:rPr>
              <w:t>3185.25</w:t>
            </w:r>
          </w:p>
        </w:tc>
      </w:tr>
      <w:tr w:rsidR="00C82D9E" w14:paraId="3B79429D" w14:textId="77777777" w:rsidTr="00AC0F1B">
        <w:tc>
          <w:tcPr>
            <w:tcW w:w="4320" w:type="dxa"/>
          </w:tcPr>
          <w:p w14:paraId="65EBEE47" w14:textId="77777777" w:rsidR="00C82D9E" w:rsidRDefault="00670609">
            <w:r>
              <w:t>Health Services SP</w:t>
            </w:r>
          </w:p>
        </w:tc>
        <w:tc>
          <w:tcPr>
            <w:tcW w:w="4320" w:type="dxa"/>
          </w:tcPr>
          <w:p w14:paraId="272116ED" w14:textId="1B02EF8B" w:rsidR="00C82D9E" w:rsidRDefault="00A2577E">
            <w:r>
              <w:t xml:space="preserve">22.75 </w:t>
            </w:r>
            <w:r w:rsidR="00670609">
              <w:t>Hours</w:t>
            </w:r>
          </w:p>
        </w:tc>
      </w:tr>
      <w:tr w:rsidR="00C82D9E" w14:paraId="7B6DA2C0" w14:textId="77777777" w:rsidTr="00AC0F1B">
        <w:tc>
          <w:tcPr>
            <w:tcW w:w="4320" w:type="dxa"/>
          </w:tcPr>
          <w:p w14:paraId="35FD4393" w14:textId="77777777" w:rsidR="00C82D9E" w:rsidRDefault="00670609">
            <w:r>
              <w:t>Health Services CPS</w:t>
            </w:r>
          </w:p>
        </w:tc>
        <w:tc>
          <w:tcPr>
            <w:tcW w:w="4320" w:type="dxa"/>
          </w:tcPr>
          <w:p w14:paraId="50161D44" w14:textId="37BAC272" w:rsidR="00C82D9E" w:rsidRDefault="004F58A4">
            <w:r>
              <w:t xml:space="preserve">0 </w:t>
            </w:r>
            <w:r w:rsidR="00670609">
              <w:t>Hours</w:t>
            </w:r>
          </w:p>
        </w:tc>
      </w:tr>
    </w:tbl>
    <w:p w14:paraId="380992EA" w14:textId="0E62669D" w:rsidR="00C82D9E" w:rsidRPr="00AC0F1B" w:rsidRDefault="00670609" w:rsidP="00670609">
      <w:pPr>
        <w:pStyle w:val="Heading3"/>
        <w:numPr>
          <w:ilvl w:val="0"/>
          <w:numId w:val="14"/>
        </w:numPr>
        <w:rPr>
          <w:sz w:val="24"/>
          <w:szCs w:val="24"/>
        </w:rPr>
      </w:pPr>
      <w:r w:rsidRPr="00AC0F1B">
        <w:rPr>
          <w:sz w:val="24"/>
          <w:szCs w:val="24"/>
        </w:rPr>
        <w:t>Construction Updates:</w:t>
      </w:r>
    </w:p>
    <w:p w14:paraId="3EDEF001" w14:textId="70028D8C" w:rsidR="00386B68" w:rsidRDefault="00670609" w:rsidP="00AC0F1B">
      <w:pPr>
        <w:ind w:left="720"/>
      </w:pPr>
      <w:r>
        <w:t>CPS:</w:t>
      </w:r>
      <w:r w:rsidR="00A2577E">
        <w:t xml:space="preserve"> </w:t>
      </w:r>
      <w:r w:rsidR="00A2577E" w:rsidRPr="00A2577E">
        <w:t>The asbestos abatement in the Sunrise building has started and is scheduled to be completed by March 18th. The start date for physical construction on Tomlinson or Sunrise is pending the completion of asbestos abatement.</w:t>
      </w:r>
      <w:r>
        <w:br/>
      </w:r>
      <w:r w:rsidR="00A2577E">
        <w:rPr>
          <w:b/>
          <w:bCs/>
        </w:rPr>
        <w:t>PR</w:t>
      </w:r>
      <w:r w:rsidR="00411268">
        <w:t>:</w:t>
      </w:r>
      <w:r>
        <w:t xml:space="preserve"> </w:t>
      </w:r>
      <w:r w:rsidR="00A2577E" w:rsidRPr="00A2577E">
        <w:t>The timeframe for construction remains 13 to 18 months</w:t>
      </w:r>
      <w:r w:rsidR="00F15FC5">
        <w:t xml:space="preserve"> once started</w:t>
      </w:r>
      <w:r w:rsidR="00A2577E">
        <w:t>.</w:t>
      </w:r>
    </w:p>
    <w:p w14:paraId="6F83CFF4" w14:textId="2D09FABB" w:rsidR="00C82D9E" w:rsidRPr="00AC0F1B" w:rsidRDefault="000B1B80" w:rsidP="00670609">
      <w:pPr>
        <w:pStyle w:val="Heading3"/>
        <w:numPr>
          <w:ilvl w:val="0"/>
          <w:numId w:val="14"/>
        </w:numPr>
        <w:rPr>
          <w:sz w:val="24"/>
          <w:szCs w:val="24"/>
        </w:rPr>
      </w:pPr>
      <w:r w:rsidRPr="00AC0F1B">
        <w:rPr>
          <w:sz w:val="24"/>
          <w:szCs w:val="24"/>
        </w:rPr>
        <w:lastRenderedPageBreak/>
        <w:t xml:space="preserve">Perimeter </w:t>
      </w:r>
      <w:r w:rsidR="00670609" w:rsidRPr="00AC0F1B">
        <w:rPr>
          <w:sz w:val="24"/>
          <w:szCs w:val="24"/>
        </w:rPr>
        <w:t>Lead PCN:</w:t>
      </w:r>
      <w:r w:rsidR="00386C7E" w:rsidRPr="00AC0F1B">
        <w:rPr>
          <w:sz w:val="24"/>
          <w:szCs w:val="24"/>
        </w:rPr>
        <w:t xml:space="preserve"> </w:t>
      </w:r>
      <w:r w:rsidR="00411268">
        <w:rPr>
          <w:sz w:val="24"/>
          <w:szCs w:val="24"/>
        </w:rPr>
        <w:t>(2</w:t>
      </w:r>
      <w:r w:rsidR="00411268" w:rsidRPr="00411268">
        <w:rPr>
          <w:sz w:val="24"/>
          <w:szCs w:val="24"/>
          <w:vertAlign w:val="superscript"/>
        </w:rPr>
        <w:t>nd</w:t>
      </w:r>
      <w:r w:rsidR="00411268">
        <w:rPr>
          <w:sz w:val="24"/>
          <w:szCs w:val="24"/>
        </w:rPr>
        <w:t xml:space="preserve"> Watch UP)</w:t>
      </w:r>
    </w:p>
    <w:p w14:paraId="36298B73" w14:textId="72E4ADE0" w:rsidR="00742D6A" w:rsidRDefault="00CC6F95" w:rsidP="00A2577E">
      <w:pPr>
        <w:spacing w:after="0"/>
        <w:ind w:left="720"/>
      </w:pPr>
      <w:r>
        <w:rPr>
          <w:b/>
          <w:bCs/>
        </w:rPr>
        <w:t xml:space="preserve">AFSCME: </w:t>
      </w:r>
      <w:r>
        <w:t>We will just keep this on the follow up agenda, not looking for an update until around March.</w:t>
      </w:r>
    </w:p>
    <w:p w14:paraId="684597E8" w14:textId="04DBD8BB" w:rsidR="00A2577E" w:rsidRDefault="00A2577E" w:rsidP="0090772C">
      <w:pPr>
        <w:spacing w:after="0"/>
        <w:ind w:left="720"/>
      </w:pPr>
      <w:r w:rsidRPr="00F15FC5">
        <w:rPr>
          <w:b/>
          <w:bCs/>
        </w:rPr>
        <w:t>EC:</w:t>
      </w:r>
      <w:r w:rsidRPr="00A2577E">
        <w:t xml:space="preserve"> Approval has been received from the desk it was sitting on, but the timeline for posting is still unknown.</w:t>
      </w:r>
      <w:r w:rsidR="0090772C">
        <w:t xml:space="preserve"> This is for a 2</w:t>
      </w:r>
      <w:r w:rsidR="0090772C" w:rsidRPr="0090772C">
        <w:rPr>
          <w:vertAlign w:val="superscript"/>
        </w:rPr>
        <w:t>nd</w:t>
      </w:r>
      <w:r w:rsidR="0090772C">
        <w:t xml:space="preserve"> Watch UP (Kitchen) Lead.</w:t>
      </w:r>
    </w:p>
    <w:p w14:paraId="3E2A5284" w14:textId="4CA8CCD9" w:rsidR="0090772C" w:rsidRDefault="0090772C" w:rsidP="0090772C">
      <w:pPr>
        <w:spacing w:after="0"/>
        <w:ind w:left="720"/>
      </w:pPr>
      <w:r w:rsidRPr="00F15FC5">
        <w:rPr>
          <w:b/>
          <w:bCs/>
        </w:rPr>
        <w:t>AFSCME:</w:t>
      </w:r>
      <w:r>
        <w:t xml:space="preserve"> We would like parity between watches for the Lead positions, is management open to looking at adding a 3</w:t>
      </w:r>
      <w:r w:rsidRPr="0090772C">
        <w:rPr>
          <w:vertAlign w:val="superscript"/>
        </w:rPr>
        <w:t>rd</w:t>
      </w:r>
      <w:r>
        <w:t xml:space="preserve"> Watch UP Lead?</w:t>
      </w:r>
    </w:p>
    <w:p w14:paraId="619F1721" w14:textId="02C78983" w:rsidR="0090772C" w:rsidRDefault="0090772C" w:rsidP="0090772C">
      <w:pPr>
        <w:spacing w:after="0"/>
        <w:ind w:left="720"/>
      </w:pPr>
      <w:r w:rsidRPr="00F15FC5">
        <w:rPr>
          <w:b/>
          <w:bCs/>
        </w:rPr>
        <w:t>TL:</w:t>
      </w:r>
      <w:r>
        <w:t xml:space="preserve"> We can look at it.</w:t>
      </w:r>
    </w:p>
    <w:p w14:paraId="7D0FCD2B" w14:textId="77777777" w:rsidR="00A2577E" w:rsidRDefault="00A2577E" w:rsidP="00A2577E">
      <w:pPr>
        <w:spacing w:after="0" w:line="240" w:lineRule="auto"/>
        <w:ind w:left="720"/>
      </w:pPr>
    </w:p>
    <w:p w14:paraId="61CB5BA8" w14:textId="129D08F4" w:rsidR="00742D6A" w:rsidRDefault="00B01DB2" w:rsidP="00742D6A">
      <w:pPr>
        <w:pStyle w:val="Heading3"/>
        <w:numPr>
          <w:ilvl w:val="0"/>
          <w:numId w:val="14"/>
        </w:numPr>
        <w:rPr>
          <w:sz w:val="24"/>
          <w:szCs w:val="24"/>
        </w:rPr>
      </w:pPr>
      <w:r>
        <w:rPr>
          <w:sz w:val="24"/>
          <w:szCs w:val="24"/>
        </w:rPr>
        <w:t>Sick Leave Line for SCs</w:t>
      </w:r>
      <w:r w:rsidR="00742D6A" w:rsidRPr="00AC0F1B">
        <w:rPr>
          <w:sz w:val="24"/>
          <w:szCs w:val="24"/>
        </w:rPr>
        <w:t>:</w:t>
      </w:r>
    </w:p>
    <w:p w14:paraId="20980EC3" w14:textId="77777777" w:rsidR="00CF38B9" w:rsidRDefault="00B01DB2" w:rsidP="00CF38B9">
      <w:pPr>
        <w:spacing w:after="0"/>
        <w:ind w:left="720"/>
      </w:pPr>
      <w:r w:rsidRPr="00B01DB2">
        <w:rPr>
          <w:b/>
          <w:bCs/>
        </w:rPr>
        <w:t>AFSCME:</w:t>
      </w:r>
      <w:r w:rsidR="00380635">
        <w:t xml:space="preserve"> </w:t>
      </w:r>
      <w:r w:rsidR="00F15FC5" w:rsidRPr="00F15FC5">
        <w:t>What is the status of enabling all Security Counselors to leave a message on the sick leave line—as is already the case for other employees, including Forensic Security Counselors? Given the advancements in technology (visual voicemail and call forwarding), we believe this should move forward.</w:t>
      </w:r>
    </w:p>
    <w:p w14:paraId="3EBB9D1E" w14:textId="4480E9D9" w:rsidR="00380635" w:rsidRPr="00CF38B9" w:rsidRDefault="00380635" w:rsidP="00CF38B9">
      <w:pPr>
        <w:spacing w:after="0"/>
        <w:ind w:left="720"/>
      </w:pPr>
      <w:r>
        <w:rPr>
          <w:b/>
          <w:bCs/>
        </w:rPr>
        <w:t xml:space="preserve">EC: </w:t>
      </w:r>
      <w:r w:rsidRPr="00380635">
        <w:t>There are still some concerns about last minute sick calls</w:t>
      </w:r>
      <w:r>
        <w:t xml:space="preserve"> and no shift overlap</w:t>
      </w:r>
      <w:r w:rsidRPr="00380635">
        <w:t>.</w:t>
      </w:r>
    </w:p>
    <w:p w14:paraId="7B7BEDBB" w14:textId="77597A74" w:rsidR="00B01DB2" w:rsidRDefault="00B01DB2" w:rsidP="00B01DB2">
      <w:pPr>
        <w:ind w:left="720"/>
      </w:pPr>
      <w:r>
        <w:rPr>
          <w:b/>
          <w:bCs/>
        </w:rPr>
        <w:t>BW:</w:t>
      </w:r>
      <w:r>
        <w:t xml:space="preserve"> We </w:t>
      </w:r>
      <w:r w:rsidR="00380635">
        <w:t>can have a pilot project</w:t>
      </w:r>
      <w:r>
        <w:t>.</w:t>
      </w:r>
    </w:p>
    <w:p w14:paraId="056B1B89" w14:textId="301764C1" w:rsidR="009104D8" w:rsidRDefault="00C424FC" w:rsidP="009104D8">
      <w:pPr>
        <w:pStyle w:val="ListParagraph"/>
        <w:numPr>
          <w:ilvl w:val="0"/>
          <w:numId w:val="14"/>
        </w:numPr>
        <w:rPr>
          <w:rFonts w:asciiTheme="majorHAnsi" w:eastAsiaTheme="majorEastAsia" w:hAnsiTheme="majorHAnsi" w:cstheme="majorBidi"/>
          <w:b/>
          <w:bCs/>
          <w:color w:val="4F81BD" w:themeColor="accent1"/>
          <w:sz w:val="24"/>
          <w:szCs w:val="24"/>
        </w:rPr>
      </w:pPr>
      <w:hyperlink r:id="rId8" w:history="1">
        <w:r w:rsidR="009104D8" w:rsidRPr="00351924">
          <w:rPr>
            <w:rStyle w:val="Hyperlink"/>
            <w:rFonts w:asciiTheme="majorHAnsi" w:eastAsiaTheme="majorEastAsia" w:hAnsiTheme="majorHAnsi" w:cstheme="majorBidi"/>
            <w:b/>
            <w:bCs/>
            <w:sz w:val="24"/>
            <w:szCs w:val="24"/>
          </w:rPr>
          <w:t>New MMB Sick Leave Policy</w:t>
        </w:r>
      </w:hyperlink>
      <w:r w:rsidR="009104D8">
        <w:rPr>
          <w:rStyle w:val="Hyperlink"/>
          <w:rFonts w:asciiTheme="majorHAnsi" w:eastAsiaTheme="majorEastAsia" w:hAnsiTheme="majorHAnsi" w:cstheme="majorBidi"/>
          <w:b/>
          <w:bCs/>
          <w:sz w:val="24"/>
          <w:szCs w:val="24"/>
          <w:u w:val="none"/>
        </w:rPr>
        <w:t xml:space="preserve"> </w:t>
      </w:r>
      <w:r w:rsidR="009104D8" w:rsidRPr="009104D8">
        <w:rPr>
          <w:rStyle w:val="Hyperlink"/>
          <w:rFonts w:asciiTheme="majorHAnsi" w:eastAsiaTheme="majorEastAsia" w:hAnsiTheme="majorHAnsi" w:cstheme="majorBidi"/>
          <w:b/>
          <w:bCs/>
          <w:color w:val="4F81BD" w:themeColor="accent1"/>
          <w:sz w:val="24"/>
          <w:szCs w:val="24"/>
          <w:u w:val="none"/>
        </w:rPr>
        <w:t>Use of Comp Time:</w:t>
      </w:r>
    </w:p>
    <w:p w14:paraId="790C10C3" w14:textId="00A2A195" w:rsidR="009104D8" w:rsidRDefault="009104D8" w:rsidP="009104D8">
      <w:pPr>
        <w:pStyle w:val="ListParagraph"/>
      </w:pPr>
      <w:r w:rsidRPr="00CC6F95">
        <w:rPr>
          <w:b/>
          <w:bCs/>
        </w:rPr>
        <w:t>AFSCME:</w:t>
      </w:r>
      <w:r>
        <w:t xml:space="preserve"> </w:t>
      </w:r>
      <w:r w:rsidR="0090772C">
        <w:t>Is use of Comp time included in the new Sick Leave Policy?</w:t>
      </w:r>
    </w:p>
    <w:p w14:paraId="5BC80536" w14:textId="01034794" w:rsidR="0090772C" w:rsidRPr="00CC6F95" w:rsidRDefault="0090772C" w:rsidP="009104D8">
      <w:pPr>
        <w:pStyle w:val="ListParagraph"/>
        <w:rPr>
          <w:rFonts w:asciiTheme="majorHAnsi" w:eastAsiaTheme="majorEastAsia" w:hAnsiTheme="majorHAnsi" w:cstheme="majorBidi"/>
          <w:b/>
          <w:bCs/>
          <w:color w:val="4F81BD" w:themeColor="accent1"/>
          <w:sz w:val="24"/>
          <w:szCs w:val="24"/>
        </w:rPr>
      </w:pPr>
      <w:r>
        <w:rPr>
          <w:b/>
          <w:bCs/>
        </w:rPr>
        <w:t>HP:</w:t>
      </w:r>
      <w:r>
        <w:rPr>
          <w:rFonts w:asciiTheme="majorHAnsi" w:eastAsiaTheme="majorEastAsia" w:hAnsiTheme="majorHAnsi" w:cstheme="majorBidi"/>
          <w:b/>
          <w:bCs/>
          <w:color w:val="4F81BD" w:themeColor="accent1"/>
          <w:sz w:val="24"/>
          <w:szCs w:val="24"/>
        </w:rPr>
        <w:t xml:space="preserve"> </w:t>
      </w:r>
      <w:r w:rsidRPr="0090772C">
        <w:rPr>
          <w:rFonts w:ascii="Calibri" w:eastAsiaTheme="majorEastAsia" w:hAnsi="Calibri" w:cs="Calibri"/>
          <w:color w:val="000000" w:themeColor="text1"/>
          <w:sz w:val="24"/>
          <w:szCs w:val="24"/>
        </w:rPr>
        <w:t>Currently, ESST allows the use of sick time and vacation, but comp time is not included.</w:t>
      </w:r>
    </w:p>
    <w:p w14:paraId="20EFC7C1" w14:textId="77777777" w:rsidR="006B022F" w:rsidRPr="006B022F" w:rsidRDefault="006B022F" w:rsidP="006B022F">
      <w:pPr>
        <w:pStyle w:val="ListParagraph"/>
        <w:rPr>
          <w:rFonts w:cs="Calibri"/>
        </w:rPr>
      </w:pPr>
    </w:p>
    <w:p w14:paraId="0C9186D1" w14:textId="7FE29789" w:rsidR="009104D8" w:rsidRPr="009104D8" w:rsidRDefault="009104D8" w:rsidP="009104D8">
      <w:pPr>
        <w:pStyle w:val="ListParagraph"/>
        <w:numPr>
          <w:ilvl w:val="0"/>
          <w:numId w:val="14"/>
        </w:numPr>
        <w:rPr>
          <w:rFonts w:asciiTheme="majorHAnsi" w:eastAsiaTheme="majorEastAsia" w:hAnsiTheme="majorHAnsi" w:cstheme="majorBidi"/>
          <w:b/>
          <w:bCs/>
          <w:color w:val="4F81BD" w:themeColor="accent1"/>
          <w:sz w:val="24"/>
          <w:szCs w:val="24"/>
        </w:rPr>
      </w:pPr>
      <w:r w:rsidRPr="009104D8">
        <w:rPr>
          <w:rFonts w:asciiTheme="majorHAnsi" w:eastAsiaTheme="majorEastAsia" w:hAnsiTheme="majorHAnsi" w:cstheme="majorBidi"/>
          <w:b/>
          <w:bCs/>
          <w:color w:val="4F81BD" w:themeColor="accent1"/>
          <w:sz w:val="24"/>
          <w:szCs w:val="24"/>
        </w:rPr>
        <w:t>Client Care due to Increased Acuity &amp; Unit Staff Roles</w:t>
      </w:r>
    </w:p>
    <w:p w14:paraId="2EDE660A" w14:textId="4A817067" w:rsidR="001A53B9" w:rsidRDefault="009104D8" w:rsidP="001A53B9">
      <w:pPr>
        <w:pStyle w:val="ListParagraph"/>
      </w:pPr>
      <w:r w:rsidRPr="00CC6F95">
        <w:rPr>
          <w:b/>
          <w:bCs/>
        </w:rPr>
        <w:t>AFSCME:</w:t>
      </w:r>
      <w:r>
        <w:t xml:space="preserve"> </w:t>
      </w:r>
      <w:r w:rsidR="004B48E9" w:rsidRPr="004B48E9">
        <w:t xml:space="preserve">Discussion on increased </w:t>
      </w:r>
      <w:r w:rsidR="00CF38B9">
        <w:t>acuity</w:t>
      </w:r>
      <w:r w:rsidR="004B48E9" w:rsidRPr="004B48E9">
        <w:t xml:space="preserve"> and aging population needs.</w:t>
      </w:r>
    </w:p>
    <w:p w14:paraId="208F2EAD" w14:textId="15400DF5" w:rsidR="0028562E" w:rsidRPr="004B48E9" w:rsidRDefault="009104D8" w:rsidP="004B48E9">
      <w:pPr>
        <w:pStyle w:val="ListParagraph"/>
        <w:rPr>
          <w:rFonts w:asciiTheme="majorHAnsi" w:eastAsiaTheme="majorEastAsia" w:hAnsiTheme="majorHAnsi" w:cstheme="majorBidi"/>
          <w:b/>
          <w:bCs/>
          <w:color w:val="4F81BD" w:themeColor="accent1"/>
          <w:sz w:val="24"/>
          <w:szCs w:val="24"/>
        </w:rPr>
      </w:pPr>
      <w:r>
        <w:rPr>
          <w:b/>
          <w:bCs/>
        </w:rPr>
        <w:t>NB</w:t>
      </w:r>
      <w:r w:rsidRPr="0090502E">
        <w:rPr>
          <w:b/>
          <w:bCs/>
        </w:rPr>
        <w:t>:</w:t>
      </w:r>
      <w:r>
        <w:t xml:space="preserve"> </w:t>
      </w:r>
      <w:r w:rsidR="004B48E9" w:rsidRPr="004B48E9">
        <w:t>Ongoing discussions and training are planned as the population continues to age.</w:t>
      </w:r>
    </w:p>
    <w:p w14:paraId="0362ADF4" w14:textId="77777777" w:rsidR="00C141D5" w:rsidRPr="00C141D5" w:rsidRDefault="00C141D5" w:rsidP="00C141D5"/>
    <w:p w14:paraId="0A8E3534" w14:textId="77777777" w:rsidR="00C82D9E" w:rsidRDefault="00670609">
      <w:pPr>
        <w:pStyle w:val="Heading2"/>
      </w:pPr>
      <w:r>
        <w:t>MANAGEMENT AGENDA ITEMS</w:t>
      </w:r>
    </w:p>
    <w:p w14:paraId="7B38F941" w14:textId="5A4A4E38" w:rsidR="00686716" w:rsidRDefault="00686716" w:rsidP="00D56D23">
      <w:pPr>
        <w:pStyle w:val="ListParagraph"/>
        <w:rPr>
          <w:rFonts w:asciiTheme="majorHAnsi" w:eastAsiaTheme="majorEastAsia" w:hAnsiTheme="majorHAnsi" w:cstheme="majorBidi"/>
          <w:b/>
          <w:bCs/>
          <w:color w:val="4F81BD" w:themeColor="accent1"/>
          <w:sz w:val="24"/>
          <w:szCs w:val="24"/>
        </w:rPr>
      </w:pPr>
    </w:p>
    <w:p w14:paraId="7DBD6963" w14:textId="77777777" w:rsidR="004B48E9" w:rsidRDefault="009104D8" w:rsidP="004B48E9">
      <w:pPr>
        <w:pStyle w:val="ListParagraph"/>
        <w:numPr>
          <w:ilvl w:val="0"/>
          <w:numId w:val="29"/>
        </w:numPr>
        <w:rPr>
          <w:rFonts w:asciiTheme="majorHAnsi" w:eastAsiaTheme="majorEastAsia" w:hAnsiTheme="majorHAnsi" w:cstheme="majorBidi"/>
          <w:b/>
          <w:bCs/>
          <w:color w:val="4F81BD" w:themeColor="accent1"/>
          <w:sz w:val="24"/>
          <w:szCs w:val="24"/>
        </w:rPr>
      </w:pPr>
      <w:r w:rsidRPr="009104D8">
        <w:rPr>
          <w:rFonts w:asciiTheme="majorHAnsi" w:eastAsiaTheme="majorEastAsia" w:hAnsiTheme="majorHAnsi" w:cstheme="majorBidi"/>
          <w:b/>
          <w:bCs/>
          <w:color w:val="4F81BD" w:themeColor="accent1"/>
          <w:sz w:val="24"/>
          <w:szCs w:val="24"/>
        </w:rPr>
        <w:t>Judicial Hold Update</w:t>
      </w:r>
    </w:p>
    <w:p w14:paraId="17DA8956" w14:textId="55384A1B" w:rsidR="00D56D23" w:rsidRPr="004B48E9" w:rsidRDefault="004B48E9" w:rsidP="004B48E9">
      <w:pPr>
        <w:pStyle w:val="ListParagraph"/>
        <w:rPr>
          <w:rFonts w:asciiTheme="majorHAnsi" w:eastAsiaTheme="majorEastAsia" w:hAnsiTheme="majorHAnsi" w:cstheme="majorBidi"/>
          <w:b/>
          <w:bCs/>
          <w:color w:val="4F81BD" w:themeColor="accent1"/>
          <w:sz w:val="24"/>
          <w:szCs w:val="24"/>
        </w:rPr>
      </w:pPr>
      <w:r>
        <w:rPr>
          <w:b/>
          <w:bCs/>
        </w:rPr>
        <w:t>See #7</w:t>
      </w:r>
    </w:p>
    <w:p w14:paraId="0921F8C4" w14:textId="452E7E94" w:rsidR="00D56D23" w:rsidRDefault="00D56D23" w:rsidP="00D56D23">
      <w:pPr>
        <w:pStyle w:val="ListParagraph"/>
        <w:ind w:left="1080"/>
      </w:pPr>
    </w:p>
    <w:p w14:paraId="4043C40F" w14:textId="4AA46F35" w:rsidR="009104D8" w:rsidRDefault="009104D8" w:rsidP="009104D8">
      <w:pPr>
        <w:pStyle w:val="ListParagraph"/>
        <w:numPr>
          <w:ilvl w:val="0"/>
          <w:numId w:val="29"/>
        </w:numPr>
        <w:rPr>
          <w:rFonts w:asciiTheme="majorHAnsi" w:eastAsiaTheme="majorEastAsia" w:hAnsiTheme="majorHAnsi" w:cstheme="majorBidi"/>
          <w:b/>
          <w:bCs/>
          <w:color w:val="4F81BD" w:themeColor="accent1"/>
          <w:sz w:val="24"/>
          <w:szCs w:val="24"/>
        </w:rPr>
      </w:pPr>
      <w:r w:rsidRPr="009104D8">
        <w:rPr>
          <w:rFonts w:asciiTheme="majorHAnsi" w:eastAsiaTheme="majorEastAsia" w:hAnsiTheme="majorHAnsi" w:cstheme="majorBidi"/>
          <w:b/>
          <w:bCs/>
          <w:color w:val="4F81BD" w:themeColor="accent1"/>
          <w:sz w:val="24"/>
          <w:szCs w:val="24"/>
        </w:rPr>
        <w:t>Mastery Moment Opportunity – ICMS</w:t>
      </w:r>
      <w:r w:rsidR="00CF38B9">
        <w:rPr>
          <w:rFonts w:asciiTheme="majorHAnsi" w:eastAsiaTheme="majorEastAsia" w:hAnsiTheme="majorHAnsi" w:cstheme="majorBidi"/>
          <w:b/>
          <w:bCs/>
          <w:color w:val="4F81BD" w:themeColor="accent1"/>
          <w:sz w:val="24"/>
          <w:szCs w:val="24"/>
        </w:rPr>
        <w:t>:</w:t>
      </w:r>
    </w:p>
    <w:p w14:paraId="5CD66D79" w14:textId="570C1242" w:rsidR="00CF38B9" w:rsidRDefault="00306E07" w:rsidP="00CF38B9">
      <w:pPr>
        <w:pStyle w:val="ListParagraph"/>
        <w:rPr>
          <w:rFonts w:eastAsiaTheme="majorEastAsia" w:cstheme="majorBidi"/>
        </w:rPr>
      </w:pPr>
      <w:r>
        <w:rPr>
          <w:rFonts w:eastAsiaTheme="majorEastAsia" w:cstheme="majorBidi"/>
          <w:b/>
          <w:bCs/>
        </w:rPr>
        <w:t>EC</w:t>
      </w:r>
      <w:r w:rsidR="00CF38B9" w:rsidRPr="00CF38B9">
        <w:rPr>
          <w:rFonts w:eastAsiaTheme="majorEastAsia" w:cstheme="majorBidi"/>
          <w:b/>
          <w:bCs/>
        </w:rPr>
        <w:t xml:space="preserve">: </w:t>
      </w:r>
      <w:r w:rsidR="00CF38B9">
        <w:rPr>
          <w:rFonts w:eastAsiaTheme="majorEastAsia" w:cstheme="majorBidi"/>
        </w:rPr>
        <w:t xml:space="preserve">There will be </w:t>
      </w:r>
      <w:r>
        <w:rPr>
          <w:rFonts w:eastAsiaTheme="majorEastAsia" w:cstheme="majorBidi"/>
        </w:rPr>
        <w:t>drop-in classes to train staff on things like time entry. These classes will be posted on the SharePoint site.</w:t>
      </w:r>
    </w:p>
    <w:p w14:paraId="40FFB113" w14:textId="3C37359D" w:rsidR="00306E07" w:rsidRDefault="00306E07" w:rsidP="00306E07">
      <w:pPr>
        <w:pStyle w:val="ListParagraph"/>
        <w:rPr>
          <w:rFonts w:eastAsiaTheme="majorEastAsia" w:cstheme="majorBidi"/>
        </w:rPr>
      </w:pPr>
      <w:r>
        <w:rPr>
          <w:rFonts w:eastAsiaTheme="majorEastAsia" w:cstheme="majorBidi"/>
          <w:b/>
          <w:bCs/>
        </w:rPr>
        <w:t>AFSCME:</w:t>
      </w:r>
      <w:r>
        <w:rPr>
          <w:rFonts w:eastAsiaTheme="majorEastAsia" w:cstheme="majorBidi"/>
        </w:rPr>
        <w:t xml:space="preserve"> Can we get a new time codes “cheat sheet”?</w:t>
      </w:r>
    </w:p>
    <w:p w14:paraId="6EC64695" w14:textId="6553C293" w:rsidR="00306E07" w:rsidRPr="00306E07" w:rsidRDefault="00306E07" w:rsidP="00306E07">
      <w:pPr>
        <w:pStyle w:val="ListParagraph"/>
        <w:rPr>
          <w:rFonts w:eastAsiaTheme="majorEastAsia" w:cstheme="majorBidi"/>
        </w:rPr>
      </w:pPr>
      <w:r>
        <w:rPr>
          <w:rFonts w:eastAsiaTheme="majorEastAsia" w:cstheme="majorBidi"/>
          <w:b/>
          <w:bCs/>
        </w:rPr>
        <w:t>EC:</w:t>
      </w:r>
      <w:r>
        <w:rPr>
          <w:rFonts w:eastAsiaTheme="majorEastAsia" w:cstheme="majorBidi"/>
        </w:rPr>
        <w:t xml:space="preserve"> Yes, I will have one sent out.</w:t>
      </w:r>
    </w:p>
    <w:p w14:paraId="4D2AFED0" w14:textId="77777777" w:rsidR="005B59CA" w:rsidRDefault="005B59CA" w:rsidP="005B59CA">
      <w:pPr>
        <w:pStyle w:val="ListParagraph"/>
        <w:rPr>
          <w:b/>
          <w:bCs/>
        </w:rPr>
      </w:pPr>
    </w:p>
    <w:p w14:paraId="12BAEA5B" w14:textId="77777777" w:rsidR="00C21901" w:rsidRDefault="009104D8" w:rsidP="00C21901">
      <w:pPr>
        <w:pStyle w:val="Heading2"/>
        <w:numPr>
          <w:ilvl w:val="0"/>
          <w:numId w:val="29"/>
        </w:numPr>
        <w:spacing w:before="0"/>
      </w:pPr>
      <w:r w:rsidRPr="009104D8">
        <w:t>MNIT Emails – GovDelivery (not phishing scam)</w:t>
      </w:r>
      <w:r w:rsidR="00306E07">
        <w:t>:</w:t>
      </w:r>
    </w:p>
    <w:p w14:paraId="67CA45D2" w14:textId="40CD4E68" w:rsidR="00426C51" w:rsidRDefault="00426C51" w:rsidP="00426C51">
      <w:pPr>
        <w:pStyle w:val="NormalWeb"/>
        <w:spacing w:before="0" w:beforeAutospacing="0" w:after="300" w:afterAutospacing="0"/>
        <w:rPr>
          <w:rStyle w:val="Strong"/>
          <w:rFonts w:ascii="Calibri" w:hAnsi="Calibri" w:cs="Calibri"/>
          <w:color w:val="000000"/>
        </w:rPr>
      </w:pPr>
      <w:r w:rsidRPr="00426C51">
        <w:rPr>
          <w:rStyle w:val="Strong"/>
          <w:rFonts w:ascii="Calibri" w:hAnsi="Calibri" w:cs="Calibri"/>
          <w:color w:val="000000"/>
        </w:rPr>
        <w:t>All Direct Care and Treatment (DCT) employees and contractors are required to register for Microsoft Multifactor Authentication (MFA) or request an alternative method by Feb. 26, 2025.</w:t>
      </w:r>
    </w:p>
    <w:p w14:paraId="79F9BA52" w14:textId="579AC6D2" w:rsidR="00426C51" w:rsidRDefault="00426C51" w:rsidP="00426C51">
      <w:pPr>
        <w:pStyle w:val="NormalWeb"/>
        <w:spacing w:before="300" w:beforeAutospacing="0" w:after="300" w:afterAutospacing="0"/>
        <w:rPr>
          <w:rFonts w:ascii="Calibri" w:hAnsi="Calibri" w:cs="Calibri"/>
          <w:color w:val="000000"/>
        </w:rPr>
      </w:pPr>
      <w:r>
        <w:rPr>
          <w:rStyle w:val="Strong"/>
          <w:rFonts w:ascii="Calibri" w:hAnsi="Calibri" w:cs="Calibri"/>
          <w:color w:val="000000"/>
        </w:rPr>
        <w:t>Request a YubiKey security key</w:t>
      </w:r>
    </w:p>
    <w:p w14:paraId="7C6DE68E" w14:textId="77777777" w:rsidR="00426C51" w:rsidRDefault="00426C51" w:rsidP="00426C51">
      <w:pPr>
        <w:pStyle w:val="NormalWeb"/>
        <w:spacing w:before="300" w:beforeAutospacing="0" w:after="300" w:afterAutospacing="0"/>
        <w:rPr>
          <w:rFonts w:ascii="Calibri" w:hAnsi="Calibri" w:cs="Calibri"/>
          <w:color w:val="000000"/>
        </w:rPr>
      </w:pPr>
      <w:r>
        <w:rPr>
          <w:rFonts w:ascii="Calibri" w:hAnsi="Calibri" w:cs="Calibri"/>
          <w:color w:val="000000"/>
        </w:rPr>
        <w:t>Also called a hard token, this alternative method of authentication is a small USB device that you plug into your computer or docking station to verify your identity. Choose this option if:</w:t>
      </w:r>
    </w:p>
    <w:p w14:paraId="1F32BEB6" w14:textId="77777777" w:rsidR="00426C51" w:rsidRDefault="00426C51" w:rsidP="00426C51">
      <w:pPr>
        <w:numPr>
          <w:ilvl w:val="0"/>
          <w:numId w:val="33"/>
        </w:numPr>
        <w:spacing w:after="180" w:line="240" w:lineRule="auto"/>
        <w:rPr>
          <w:rFonts w:ascii="Calibri" w:eastAsia="Times New Roman" w:hAnsi="Calibri" w:cs="Calibri"/>
          <w:color w:val="000000"/>
        </w:rPr>
      </w:pPr>
      <w:r>
        <w:rPr>
          <w:rFonts w:ascii="Calibri" w:eastAsia="Times New Roman" w:hAnsi="Calibri" w:cs="Calibri"/>
          <w:color w:val="000000"/>
        </w:rPr>
        <w:t>Your work location or agency restricts the use of mobile devices</w:t>
      </w:r>
    </w:p>
    <w:p w14:paraId="78CB1FF5" w14:textId="77777777" w:rsidR="00426C51" w:rsidRDefault="00426C51" w:rsidP="00426C51">
      <w:pPr>
        <w:numPr>
          <w:ilvl w:val="0"/>
          <w:numId w:val="33"/>
        </w:numPr>
        <w:spacing w:after="180" w:line="240" w:lineRule="auto"/>
        <w:rPr>
          <w:rFonts w:ascii="Calibri" w:eastAsia="Times New Roman" w:hAnsi="Calibri" w:cs="Calibri"/>
          <w:color w:val="000000"/>
        </w:rPr>
      </w:pPr>
      <w:r>
        <w:rPr>
          <w:rFonts w:ascii="Calibri" w:eastAsia="Times New Roman" w:hAnsi="Calibri" w:cs="Calibri"/>
          <w:color w:val="000000"/>
        </w:rPr>
        <w:lastRenderedPageBreak/>
        <w:t>You do not want to use your personal mobile phone.</w:t>
      </w:r>
    </w:p>
    <w:p w14:paraId="23960406" w14:textId="77777777" w:rsidR="00426C51" w:rsidRDefault="00426C51" w:rsidP="00426C51">
      <w:pPr>
        <w:numPr>
          <w:ilvl w:val="0"/>
          <w:numId w:val="33"/>
        </w:numPr>
        <w:spacing w:after="180" w:line="240" w:lineRule="auto"/>
        <w:rPr>
          <w:rFonts w:ascii="Calibri" w:eastAsia="Times New Roman" w:hAnsi="Calibri" w:cs="Calibri"/>
          <w:color w:val="000000"/>
        </w:rPr>
      </w:pPr>
      <w:r>
        <w:rPr>
          <w:rFonts w:ascii="Calibri" w:eastAsia="Times New Roman" w:hAnsi="Calibri" w:cs="Calibri"/>
          <w:color w:val="000000"/>
        </w:rPr>
        <w:t>You do not have a smart phone. </w:t>
      </w:r>
    </w:p>
    <w:p w14:paraId="0ABD7183" w14:textId="03634AA5" w:rsidR="009104D8" w:rsidRPr="004F58A4" w:rsidRDefault="00426C51" w:rsidP="004F58A4">
      <w:pPr>
        <w:pStyle w:val="NormalWeb"/>
        <w:spacing w:before="300" w:beforeAutospacing="0" w:after="300" w:afterAutospacing="0"/>
        <w:rPr>
          <w:rFonts w:ascii="Calibri" w:hAnsi="Calibri" w:cs="Calibri"/>
          <w:color w:val="000000"/>
        </w:rPr>
      </w:pPr>
      <w:r>
        <w:rPr>
          <w:rFonts w:ascii="Calibri" w:hAnsi="Calibri" w:cs="Calibri"/>
          <w:color w:val="000000"/>
        </w:rPr>
        <w:t xml:space="preserve">Submit a ticket in the </w:t>
      </w:r>
      <w:hyperlink r:id="rId9" w:tgtFrame="_blank" w:history="1">
        <w:r>
          <w:rPr>
            <w:rStyle w:val="Hyperlink"/>
            <w:rFonts w:ascii="Calibri" w:hAnsi="Calibri" w:cs="Calibri"/>
            <w:color w:val="0062B2"/>
          </w:rPr>
          <w:t>Minnesota Service Hub</w:t>
        </w:r>
      </w:hyperlink>
      <w:r>
        <w:rPr>
          <w:rFonts w:ascii="Calibri" w:hAnsi="Calibri" w:cs="Calibri"/>
          <w:color w:val="000000"/>
        </w:rPr>
        <w:t xml:space="preserve"> using the MFA Assistance form to request a YubiKey security key for Microsoft MFA. MNIT will send you an email to get your mailing address and start the process. It will take some time for you to get your YubiKey security key. Submit a ticket by Feb. 26, 2025, to keep access to your account throughout the process.</w:t>
      </w:r>
    </w:p>
    <w:p w14:paraId="6D8FFA9F" w14:textId="289A93F6" w:rsidR="00C23B51" w:rsidRDefault="00670609" w:rsidP="00FF274E">
      <w:pPr>
        <w:pStyle w:val="Heading2"/>
      </w:pPr>
      <w:r>
        <w:t>AFSCME AGENDA ITEMS</w:t>
      </w:r>
    </w:p>
    <w:p w14:paraId="6EC07DEC" w14:textId="77777777" w:rsidR="00FF274E" w:rsidRPr="00FF274E" w:rsidRDefault="00FF274E" w:rsidP="00FF274E"/>
    <w:p w14:paraId="5169F70C" w14:textId="6B7FDFEC" w:rsidR="007535E2" w:rsidRDefault="007535E2" w:rsidP="007535E2">
      <w:pPr>
        <w:pStyle w:val="Heading2"/>
        <w:numPr>
          <w:ilvl w:val="0"/>
          <w:numId w:val="31"/>
        </w:numPr>
        <w:rPr>
          <w:lang w:bidi="en-US"/>
        </w:rPr>
      </w:pPr>
      <w:r w:rsidRPr="007535E2">
        <w:rPr>
          <w:lang w:bidi="en-US"/>
        </w:rPr>
        <w:t>Incident Reports Being Sent Back</w:t>
      </w:r>
      <w:r w:rsidR="004B48E9">
        <w:rPr>
          <w:lang w:bidi="en-US"/>
        </w:rPr>
        <w:t>:</w:t>
      </w:r>
    </w:p>
    <w:p w14:paraId="5785E0EF" w14:textId="266004A7" w:rsidR="004B48E9" w:rsidRDefault="004B48E9" w:rsidP="00CF38B9">
      <w:pPr>
        <w:spacing w:after="0"/>
        <w:ind w:left="720"/>
        <w:rPr>
          <w:lang w:bidi="en-US"/>
        </w:rPr>
      </w:pPr>
      <w:r w:rsidRPr="00CF38B9">
        <w:rPr>
          <w:b/>
          <w:bCs/>
          <w:lang w:bidi="en-US"/>
        </w:rPr>
        <w:t>AFSCME:</w:t>
      </w:r>
      <w:r>
        <w:rPr>
          <w:lang w:bidi="en-US"/>
        </w:rPr>
        <w:t xml:space="preserve"> </w:t>
      </w:r>
      <w:r w:rsidR="001E59BD">
        <w:rPr>
          <w:lang w:bidi="en-US"/>
        </w:rPr>
        <w:t>The concern is that Incident Reports are being returned for minor grammatical errors, increasing the time for critical information to be available to other staff.</w:t>
      </w:r>
    </w:p>
    <w:p w14:paraId="1779D0E7" w14:textId="740FCF36" w:rsidR="001E59BD" w:rsidRPr="004B48E9" w:rsidRDefault="001E59BD" w:rsidP="004B48E9">
      <w:pPr>
        <w:ind w:left="720"/>
        <w:rPr>
          <w:lang w:bidi="en-US"/>
        </w:rPr>
      </w:pPr>
      <w:r w:rsidRPr="00CF38B9">
        <w:rPr>
          <w:b/>
          <w:bCs/>
          <w:lang w:bidi="en-US"/>
        </w:rPr>
        <w:t>EC:</w:t>
      </w:r>
      <w:r>
        <w:rPr>
          <w:lang w:bidi="en-US"/>
        </w:rPr>
        <w:t xml:space="preserve"> I will work with the ODs to ensure consistency about required changes.</w:t>
      </w:r>
    </w:p>
    <w:p w14:paraId="69375E6D" w14:textId="5383784A" w:rsidR="007535E2" w:rsidRDefault="007535E2" w:rsidP="007535E2">
      <w:pPr>
        <w:pStyle w:val="Heading2"/>
        <w:numPr>
          <w:ilvl w:val="0"/>
          <w:numId w:val="31"/>
        </w:numPr>
        <w:rPr>
          <w:lang w:bidi="en-US"/>
        </w:rPr>
      </w:pPr>
      <w:r w:rsidRPr="007535E2">
        <w:rPr>
          <w:lang w:bidi="en-US"/>
        </w:rPr>
        <w:t xml:space="preserve">Opening Galls Site to More Options for Both Perimeter and CPS </w:t>
      </w:r>
      <w:r w:rsidR="001E59BD">
        <w:rPr>
          <w:lang w:bidi="en-US"/>
        </w:rPr>
        <w:t>Staff:</w:t>
      </w:r>
    </w:p>
    <w:p w14:paraId="108CD051" w14:textId="77777777" w:rsidR="00F74D80" w:rsidRDefault="001E59BD" w:rsidP="00CF38B9">
      <w:pPr>
        <w:spacing w:after="0"/>
        <w:ind w:left="720"/>
        <w:rPr>
          <w:lang w:bidi="en-US"/>
        </w:rPr>
      </w:pPr>
      <w:r w:rsidRPr="001E59BD">
        <w:rPr>
          <w:b/>
          <w:bCs/>
          <w:lang w:bidi="en-US"/>
        </w:rPr>
        <w:t>AFSCME:</w:t>
      </w:r>
      <w:r>
        <w:rPr>
          <w:lang w:bidi="en-US"/>
        </w:rPr>
        <w:t xml:space="preserve"> Can we have more items added to the MSOP Galls ordering? There are a lot of items that are out of stock and there are staff at CPS that would like to be able to order polos.</w:t>
      </w:r>
    </w:p>
    <w:p w14:paraId="29911B49" w14:textId="5DF5AB9C" w:rsidR="001E59BD" w:rsidRDefault="001E59BD" w:rsidP="00F74D80">
      <w:pPr>
        <w:spacing w:after="0"/>
        <w:ind w:left="720"/>
        <w:rPr>
          <w:b/>
          <w:bCs/>
          <w:lang w:bidi="en-US"/>
        </w:rPr>
      </w:pPr>
      <w:r w:rsidRPr="001E59BD">
        <w:rPr>
          <w:b/>
          <w:bCs/>
          <w:lang w:bidi="en-US"/>
        </w:rPr>
        <w:t xml:space="preserve">EC: </w:t>
      </w:r>
      <w:r w:rsidR="00F74D80">
        <w:rPr>
          <w:lang w:bidi="en-US"/>
        </w:rPr>
        <w:t>I can take suggestions for new items to be added, it is a lengthy process to add items.</w:t>
      </w:r>
      <w:r w:rsidRPr="001E59BD">
        <w:rPr>
          <w:b/>
          <w:bCs/>
          <w:lang w:bidi="en-US"/>
        </w:rPr>
        <w:t xml:space="preserve"> </w:t>
      </w:r>
    </w:p>
    <w:p w14:paraId="33A081F2" w14:textId="77777777" w:rsidR="00CF38B9" w:rsidRDefault="00CF38B9" w:rsidP="00F74D80">
      <w:pPr>
        <w:spacing w:after="0"/>
        <w:ind w:left="720"/>
        <w:rPr>
          <w:b/>
          <w:bCs/>
          <w:lang w:bidi="en-US"/>
        </w:rPr>
      </w:pPr>
    </w:p>
    <w:p w14:paraId="0C2E57FD" w14:textId="782120E8" w:rsidR="007535E2" w:rsidRDefault="007535E2" w:rsidP="00F74D80">
      <w:pPr>
        <w:pStyle w:val="Heading2"/>
        <w:numPr>
          <w:ilvl w:val="0"/>
          <w:numId w:val="31"/>
        </w:numPr>
        <w:spacing w:before="0"/>
        <w:rPr>
          <w:lang w:bidi="en-US"/>
        </w:rPr>
      </w:pPr>
      <w:r w:rsidRPr="007535E2">
        <w:rPr>
          <w:lang w:bidi="en-US"/>
        </w:rPr>
        <w:t>CPS Staff Bicycles</w:t>
      </w:r>
      <w:r w:rsidR="00F74D80">
        <w:rPr>
          <w:lang w:bidi="en-US"/>
        </w:rPr>
        <w:t>:</w:t>
      </w:r>
    </w:p>
    <w:p w14:paraId="3A19B073" w14:textId="61EF174F" w:rsidR="00F74D80" w:rsidRDefault="00F74D80" w:rsidP="00CF38B9">
      <w:pPr>
        <w:spacing w:after="0"/>
        <w:ind w:left="720"/>
        <w:rPr>
          <w:lang w:bidi="en-US"/>
        </w:rPr>
      </w:pPr>
      <w:r w:rsidRPr="000A45FC">
        <w:rPr>
          <w:b/>
          <w:bCs/>
          <w:lang w:bidi="en-US"/>
        </w:rPr>
        <w:t>AFSCME:</w:t>
      </w:r>
      <w:r>
        <w:rPr>
          <w:lang w:bidi="en-US"/>
        </w:rPr>
        <w:t xml:space="preserve"> Can we get updated bicycles for staff at CPS</w:t>
      </w:r>
      <w:r w:rsidR="00315791">
        <w:rPr>
          <w:lang w:bidi="en-US"/>
        </w:rPr>
        <w:t xml:space="preserve">, we only have 1 good one and it is 10 years old. Can we possibly look into E-Bikes? We need 3 bikes. </w:t>
      </w:r>
    </w:p>
    <w:p w14:paraId="39B637CF" w14:textId="1A3EADDC" w:rsidR="00F74D80" w:rsidRDefault="00F74D80" w:rsidP="00CF38B9">
      <w:pPr>
        <w:spacing w:after="0"/>
        <w:ind w:left="720"/>
        <w:rPr>
          <w:lang w:bidi="en-US"/>
        </w:rPr>
      </w:pPr>
      <w:r w:rsidRPr="000A45FC">
        <w:rPr>
          <w:b/>
          <w:bCs/>
          <w:lang w:bidi="en-US"/>
        </w:rPr>
        <w:t>PR:</w:t>
      </w:r>
      <w:r>
        <w:rPr>
          <w:lang w:bidi="en-US"/>
        </w:rPr>
        <w:t xml:space="preserve"> Yes, we can do that</w:t>
      </w:r>
      <w:r w:rsidR="000A45FC">
        <w:rPr>
          <w:lang w:bidi="en-US"/>
        </w:rPr>
        <w:t>, and for future reference if they get damaged or need to be updated, we will do that. We know they get used a lot.</w:t>
      </w:r>
    </w:p>
    <w:p w14:paraId="0C164EE5" w14:textId="1BE7D9DF" w:rsidR="00F74D80" w:rsidRPr="00F74D80" w:rsidRDefault="000A45FC" w:rsidP="00F74D80">
      <w:pPr>
        <w:ind w:left="720"/>
        <w:rPr>
          <w:lang w:bidi="en-US"/>
        </w:rPr>
      </w:pPr>
      <w:r w:rsidRPr="000A45FC">
        <w:rPr>
          <w:b/>
          <w:bCs/>
          <w:lang w:bidi="en-US"/>
        </w:rPr>
        <w:t>GT:</w:t>
      </w:r>
      <w:r>
        <w:rPr>
          <w:lang w:bidi="en-US"/>
        </w:rPr>
        <w:t xml:space="preserve"> Michelle has said that we will get some, it was kind of forgotten about last summer.</w:t>
      </w:r>
    </w:p>
    <w:p w14:paraId="68F236F6" w14:textId="289E0326" w:rsidR="007535E2" w:rsidRDefault="007535E2" w:rsidP="007535E2">
      <w:pPr>
        <w:pStyle w:val="Heading2"/>
        <w:numPr>
          <w:ilvl w:val="0"/>
          <w:numId w:val="31"/>
        </w:numPr>
        <w:rPr>
          <w:lang w:bidi="en-US"/>
        </w:rPr>
      </w:pPr>
      <w:r w:rsidRPr="007535E2">
        <w:rPr>
          <w:lang w:bidi="en-US"/>
        </w:rPr>
        <w:t>3</w:t>
      </w:r>
      <w:r w:rsidRPr="007535E2">
        <w:rPr>
          <w:vertAlign w:val="superscript"/>
          <w:lang w:bidi="en-US"/>
        </w:rPr>
        <w:t>rd</w:t>
      </w:r>
      <w:r w:rsidRPr="007535E2">
        <w:rPr>
          <w:lang w:bidi="en-US"/>
        </w:rPr>
        <w:t> Watch Assignments &amp; Sharing Snippets</w:t>
      </w:r>
      <w:r w:rsidR="000A45FC">
        <w:rPr>
          <w:lang w:bidi="en-US"/>
        </w:rPr>
        <w:t>:</w:t>
      </w:r>
    </w:p>
    <w:p w14:paraId="795B762A" w14:textId="0A246EC5" w:rsidR="000A45FC" w:rsidRDefault="000A45FC" w:rsidP="00CF38B9">
      <w:pPr>
        <w:spacing w:after="0"/>
        <w:ind w:left="720"/>
        <w:rPr>
          <w:lang w:bidi="en-US"/>
        </w:rPr>
      </w:pPr>
      <w:r w:rsidRPr="00A364A1">
        <w:rPr>
          <w:b/>
          <w:bCs/>
          <w:lang w:bidi="en-US"/>
        </w:rPr>
        <w:t>AFSCME:</w:t>
      </w:r>
      <w:r>
        <w:rPr>
          <w:lang w:bidi="en-US"/>
        </w:rPr>
        <w:t xml:space="preserve"> The </w:t>
      </w:r>
      <w:r w:rsidR="00A364A1">
        <w:rPr>
          <w:lang w:bidi="en-US"/>
        </w:rPr>
        <w:t>M</w:t>
      </w:r>
      <w:r>
        <w:rPr>
          <w:lang w:bidi="en-US"/>
        </w:rPr>
        <w:t xml:space="preserve">ovement </w:t>
      </w:r>
      <w:r w:rsidR="00A364A1">
        <w:rPr>
          <w:lang w:bidi="en-US"/>
        </w:rPr>
        <w:t>C</w:t>
      </w:r>
      <w:r>
        <w:rPr>
          <w:lang w:bidi="en-US"/>
        </w:rPr>
        <w:t>oordinator needs a</w:t>
      </w:r>
      <w:r w:rsidR="00A364A1">
        <w:rPr>
          <w:lang w:bidi="en-US"/>
        </w:rPr>
        <w:t xml:space="preserve"> coverage</w:t>
      </w:r>
      <w:r>
        <w:rPr>
          <w:lang w:bidi="en-US"/>
        </w:rPr>
        <w:t xml:space="preserve"> </w:t>
      </w:r>
      <w:r w:rsidR="00A364A1">
        <w:rPr>
          <w:lang w:bidi="en-US"/>
        </w:rPr>
        <w:t>S</w:t>
      </w:r>
      <w:r>
        <w:rPr>
          <w:lang w:bidi="en-US"/>
        </w:rPr>
        <w:t xml:space="preserve">nip-it for outings and Medical trips to ensure required staffing, since there are no specific criteria for CPS clients and staffing ratios. </w:t>
      </w:r>
      <w:r w:rsidR="00A364A1">
        <w:rPr>
          <w:lang w:bidi="en-US"/>
        </w:rPr>
        <w:t>We have had this discussion many times, staff are aware that assignments are subject to change. We are asking that changes be communicated to the affected staff when it happens. 2</w:t>
      </w:r>
      <w:r w:rsidR="00A364A1" w:rsidRPr="00A364A1">
        <w:rPr>
          <w:vertAlign w:val="superscript"/>
          <w:lang w:bidi="en-US"/>
        </w:rPr>
        <w:t>nd</w:t>
      </w:r>
      <w:r w:rsidR="00A364A1">
        <w:rPr>
          <w:lang w:bidi="en-US"/>
        </w:rPr>
        <w:t xml:space="preserve"> Watch has far more changes throughout the day and are able to send a coverage Snip-it and communicate changes with the staff.</w:t>
      </w:r>
    </w:p>
    <w:p w14:paraId="2EE7656C" w14:textId="14D621C9" w:rsidR="00A364A1" w:rsidRPr="00A364A1" w:rsidRDefault="00A364A1" w:rsidP="000A45FC">
      <w:pPr>
        <w:ind w:left="720"/>
        <w:rPr>
          <w:lang w:bidi="en-US"/>
        </w:rPr>
      </w:pPr>
      <w:r w:rsidRPr="00A364A1">
        <w:rPr>
          <w:b/>
          <w:bCs/>
          <w:lang w:bidi="en-US"/>
        </w:rPr>
        <w:t>GT:</w:t>
      </w:r>
      <w:r>
        <w:rPr>
          <w:b/>
          <w:bCs/>
          <w:lang w:bidi="en-US"/>
        </w:rPr>
        <w:t xml:space="preserve"> </w:t>
      </w:r>
      <w:r>
        <w:rPr>
          <w:lang w:bidi="en-US"/>
        </w:rPr>
        <w:t>Eric Christenson and I can talk with the OD and AOS group and see what we can do.</w:t>
      </w:r>
    </w:p>
    <w:p w14:paraId="2F336218" w14:textId="75DAE55F" w:rsidR="007535E2" w:rsidRDefault="007535E2" w:rsidP="007535E2">
      <w:pPr>
        <w:pStyle w:val="Heading2"/>
        <w:numPr>
          <w:ilvl w:val="0"/>
          <w:numId w:val="31"/>
        </w:numPr>
        <w:rPr>
          <w:lang w:bidi="en-US"/>
        </w:rPr>
      </w:pPr>
      <w:r w:rsidRPr="007535E2">
        <w:rPr>
          <w:lang w:bidi="en-US"/>
        </w:rPr>
        <w:t>Radio Room Update and Discussion</w:t>
      </w:r>
      <w:r w:rsidR="00A364A1">
        <w:rPr>
          <w:lang w:bidi="en-US"/>
        </w:rPr>
        <w:t>:</w:t>
      </w:r>
    </w:p>
    <w:p w14:paraId="7CE402CF" w14:textId="6600C20A" w:rsidR="00A364A1" w:rsidRDefault="00A364A1" w:rsidP="00DC5341">
      <w:pPr>
        <w:spacing w:after="0"/>
        <w:ind w:left="720"/>
        <w:rPr>
          <w:lang w:bidi="en-US"/>
        </w:rPr>
      </w:pPr>
      <w:r w:rsidRPr="00A364A1">
        <w:rPr>
          <w:b/>
          <w:bCs/>
          <w:lang w:bidi="en-US"/>
        </w:rPr>
        <w:t>AFSCME:</w:t>
      </w:r>
      <w:r>
        <w:rPr>
          <w:b/>
          <w:bCs/>
          <w:lang w:bidi="en-US"/>
        </w:rPr>
        <w:t xml:space="preserve"> </w:t>
      </w:r>
      <w:r>
        <w:rPr>
          <w:lang w:bidi="en-US"/>
        </w:rPr>
        <w:t>For the perimeter units, we are asking that the units have 3 radios</w:t>
      </w:r>
      <w:r w:rsidRPr="00A364A1">
        <w:rPr>
          <w:b/>
          <w:bCs/>
          <w:lang w:bidi="en-US"/>
        </w:rPr>
        <w:t xml:space="preserve"> </w:t>
      </w:r>
      <w:r w:rsidR="00DC5341">
        <w:rPr>
          <w:lang w:bidi="en-US"/>
        </w:rPr>
        <w:t>instead of 2.</w:t>
      </w:r>
    </w:p>
    <w:p w14:paraId="08373C03" w14:textId="1E759495" w:rsidR="00915343" w:rsidRDefault="00DC5341" w:rsidP="00CF38B9">
      <w:pPr>
        <w:spacing w:after="0"/>
        <w:ind w:left="720"/>
        <w:rPr>
          <w:lang w:bidi="en-US"/>
        </w:rPr>
      </w:pPr>
      <w:r w:rsidRPr="00DC5341">
        <w:rPr>
          <w:lang w:bidi="en-US"/>
        </w:rPr>
        <w:t>Discussion</w:t>
      </w:r>
      <w:r>
        <w:rPr>
          <w:lang w:bidi="en-US"/>
        </w:rPr>
        <w:t xml:space="preserve">s about the </w:t>
      </w:r>
      <w:r w:rsidR="00915343">
        <w:rPr>
          <w:lang w:bidi="en-US"/>
        </w:rPr>
        <w:t>number</w:t>
      </w:r>
      <w:r>
        <w:rPr>
          <w:lang w:bidi="en-US"/>
        </w:rPr>
        <w:t xml:space="preserve"> of radios on units, timeline for the radio room, and availability of radios for each staff on a fully staffed day occurred. </w:t>
      </w:r>
    </w:p>
    <w:p w14:paraId="748DA7FE" w14:textId="77777777" w:rsidR="002273BC" w:rsidRDefault="00915343" w:rsidP="00C21901">
      <w:pPr>
        <w:spacing w:after="0"/>
        <w:ind w:left="720"/>
        <w:rPr>
          <w:lang w:bidi="en-US"/>
        </w:rPr>
      </w:pPr>
      <w:r w:rsidRPr="00915343">
        <w:rPr>
          <w:b/>
          <w:bCs/>
          <w:lang w:bidi="en-US"/>
        </w:rPr>
        <w:t>EC:</w:t>
      </w:r>
      <w:r w:rsidR="00DC5341" w:rsidRPr="00915343">
        <w:rPr>
          <w:b/>
          <w:bCs/>
          <w:lang w:bidi="en-US"/>
        </w:rPr>
        <w:t xml:space="preserve"> </w:t>
      </w:r>
      <w:r>
        <w:rPr>
          <w:lang w:bidi="en-US"/>
        </w:rPr>
        <w:t xml:space="preserve">There isn’t a timeline, the </w:t>
      </w:r>
      <w:r w:rsidR="002273BC">
        <w:rPr>
          <w:lang w:bidi="en-US"/>
        </w:rPr>
        <w:t>radio room isn’t completed.</w:t>
      </w:r>
    </w:p>
    <w:p w14:paraId="7A14B8CC" w14:textId="32E34339" w:rsidR="00DC5341" w:rsidRPr="00915343" w:rsidRDefault="002273BC" w:rsidP="00A364A1">
      <w:pPr>
        <w:ind w:left="720"/>
        <w:rPr>
          <w:lang w:bidi="en-US"/>
        </w:rPr>
      </w:pPr>
      <w:r>
        <w:rPr>
          <w:b/>
          <w:bCs/>
          <w:lang w:bidi="en-US"/>
        </w:rPr>
        <w:t>BW:</w:t>
      </w:r>
      <w:r>
        <w:rPr>
          <w:lang w:bidi="en-US"/>
        </w:rPr>
        <w:t xml:space="preserve"> We are looking for input from staff, the presentation at the forum was meant for staff input. A workgroup will be created for this. Looking for questions/</w:t>
      </w:r>
      <w:r w:rsidR="004C725F">
        <w:rPr>
          <w:lang w:bidi="en-US"/>
        </w:rPr>
        <w:t>concerns</w:t>
      </w:r>
      <w:r>
        <w:rPr>
          <w:lang w:bidi="en-US"/>
        </w:rPr>
        <w:t>.</w:t>
      </w:r>
      <w:r w:rsidR="00915343">
        <w:rPr>
          <w:lang w:bidi="en-US"/>
        </w:rPr>
        <w:t xml:space="preserve"> </w:t>
      </w:r>
    </w:p>
    <w:p w14:paraId="6085BB84" w14:textId="4BC4F386" w:rsidR="002273BC" w:rsidRDefault="007535E2" w:rsidP="002273BC">
      <w:pPr>
        <w:pStyle w:val="Heading2"/>
        <w:numPr>
          <w:ilvl w:val="0"/>
          <w:numId w:val="31"/>
        </w:numPr>
        <w:spacing w:before="0"/>
        <w:rPr>
          <w:lang w:bidi="en-US"/>
        </w:rPr>
      </w:pPr>
      <w:r w:rsidRPr="007535E2">
        <w:rPr>
          <w:lang w:bidi="en-US"/>
        </w:rPr>
        <w:t>COVID Units – Why Split Isolation and Quarantine to Two Units</w:t>
      </w:r>
      <w:r w:rsidR="002273BC">
        <w:rPr>
          <w:lang w:bidi="en-US"/>
        </w:rPr>
        <w:t>:</w:t>
      </w:r>
    </w:p>
    <w:p w14:paraId="0DA867A5" w14:textId="1FDA8D01" w:rsidR="002273BC" w:rsidRPr="002273BC" w:rsidRDefault="002273BC" w:rsidP="002273BC">
      <w:pPr>
        <w:ind w:left="720"/>
        <w:rPr>
          <w:lang w:bidi="en-US"/>
        </w:rPr>
      </w:pPr>
      <w:r w:rsidRPr="00CF38B9">
        <w:rPr>
          <w:b/>
          <w:bCs/>
          <w:lang w:bidi="en-US"/>
        </w:rPr>
        <w:t>EC:</w:t>
      </w:r>
      <w:r>
        <w:rPr>
          <w:lang w:bidi="en-US"/>
        </w:rPr>
        <w:t xml:space="preserve"> This was a temporary change, there is a shower on 2N that needed some work. We will be using 1 East.</w:t>
      </w:r>
    </w:p>
    <w:p w14:paraId="61470DAE" w14:textId="4C69B429" w:rsidR="007535E2" w:rsidRPr="007535E2" w:rsidRDefault="007535E2" w:rsidP="007535E2">
      <w:pPr>
        <w:pStyle w:val="Heading2"/>
        <w:numPr>
          <w:ilvl w:val="0"/>
          <w:numId w:val="31"/>
        </w:numPr>
        <w:rPr>
          <w:lang w:bidi="en-US"/>
        </w:rPr>
      </w:pPr>
      <w:r w:rsidRPr="007535E2">
        <w:rPr>
          <w:lang w:bidi="en-US"/>
        </w:rPr>
        <w:lastRenderedPageBreak/>
        <w:t>Hold Unit</w:t>
      </w:r>
      <w:r w:rsidR="002273BC">
        <w:rPr>
          <w:lang w:bidi="en-US"/>
        </w:rPr>
        <w:t>:</w:t>
      </w:r>
    </w:p>
    <w:p w14:paraId="7DE4B9AD" w14:textId="77777777" w:rsidR="007535E2" w:rsidRPr="001218AA" w:rsidRDefault="007535E2" w:rsidP="002273BC">
      <w:pPr>
        <w:pStyle w:val="Heading2"/>
        <w:numPr>
          <w:ilvl w:val="0"/>
          <w:numId w:val="32"/>
        </w:numPr>
        <w:rPr>
          <w:rFonts w:asciiTheme="minorHAnsi" w:hAnsiTheme="minorHAnsi"/>
          <w:sz w:val="22"/>
          <w:szCs w:val="22"/>
          <w:lang w:bidi="en-US"/>
        </w:rPr>
      </w:pPr>
      <w:r w:rsidRPr="001218AA">
        <w:rPr>
          <w:rFonts w:asciiTheme="minorHAnsi" w:hAnsiTheme="minorHAnsi"/>
          <w:sz w:val="22"/>
          <w:szCs w:val="22"/>
          <w:lang w:bidi="en-US"/>
        </w:rPr>
        <w:t>Rationale on Moving it to St Peter</w:t>
      </w:r>
    </w:p>
    <w:p w14:paraId="46A5C8DA" w14:textId="0E7C37FD" w:rsidR="002273BC" w:rsidRPr="002273BC" w:rsidRDefault="002273BC" w:rsidP="002273BC">
      <w:pPr>
        <w:ind w:left="1440"/>
        <w:rPr>
          <w:lang w:bidi="en-US"/>
        </w:rPr>
      </w:pPr>
      <w:r w:rsidRPr="00CF38B9">
        <w:rPr>
          <w:b/>
          <w:bCs/>
          <w:lang w:bidi="en-US"/>
        </w:rPr>
        <w:t>BW:</w:t>
      </w:r>
      <w:r>
        <w:rPr>
          <w:lang w:bidi="en-US"/>
        </w:rPr>
        <w:t xml:space="preserve"> We have bed space available in </w:t>
      </w:r>
      <w:r w:rsidR="001056BE">
        <w:rPr>
          <w:lang w:bidi="en-US"/>
        </w:rPr>
        <w:t xml:space="preserve">SP and ML needs more bed space. We also have Security </w:t>
      </w:r>
      <w:r w:rsidR="001218AA">
        <w:rPr>
          <w:lang w:bidi="en-US"/>
        </w:rPr>
        <w:t>Staffing,</w:t>
      </w:r>
      <w:r w:rsidR="001056BE">
        <w:rPr>
          <w:lang w:bidi="en-US"/>
        </w:rPr>
        <w:t xml:space="preserve"> and the Hold unit will not require a lot of Clinical.</w:t>
      </w:r>
    </w:p>
    <w:p w14:paraId="4AB43083" w14:textId="77777777" w:rsidR="007535E2" w:rsidRDefault="007535E2" w:rsidP="007535E2">
      <w:pPr>
        <w:pStyle w:val="Heading2"/>
        <w:numPr>
          <w:ilvl w:val="0"/>
          <w:numId w:val="32"/>
        </w:numPr>
        <w:rPr>
          <w:rFonts w:asciiTheme="minorHAnsi" w:hAnsiTheme="minorHAnsi"/>
          <w:sz w:val="22"/>
          <w:szCs w:val="22"/>
          <w:lang w:bidi="en-US"/>
        </w:rPr>
      </w:pPr>
      <w:r w:rsidRPr="001218AA">
        <w:rPr>
          <w:rFonts w:asciiTheme="minorHAnsi" w:hAnsiTheme="minorHAnsi"/>
          <w:sz w:val="22"/>
          <w:szCs w:val="22"/>
          <w:lang w:bidi="en-US"/>
        </w:rPr>
        <w:t>Timeline</w:t>
      </w:r>
    </w:p>
    <w:p w14:paraId="1F812206" w14:textId="2EFEB691" w:rsidR="001218AA" w:rsidRPr="001218AA" w:rsidRDefault="001218AA" w:rsidP="001218AA">
      <w:pPr>
        <w:ind w:left="1440"/>
        <w:rPr>
          <w:lang w:bidi="en-US"/>
        </w:rPr>
      </w:pPr>
      <w:r w:rsidRPr="00CF38B9">
        <w:rPr>
          <w:b/>
          <w:bCs/>
          <w:lang w:bidi="en-US"/>
        </w:rPr>
        <w:t>BW:</w:t>
      </w:r>
      <w:r>
        <w:rPr>
          <w:lang w:bidi="en-US"/>
        </w:rPr>
        <w:t xml:space="preserve"> Starting on 2/24 </w:t>
      </w:r>
      <w:r w:rsidR="00C424FC">
        <w:rPr>
          <w:lang w:bidi="en-US"/>
        </w:rPr>
        <w:t xml:space="preserve">we will </w:t>
      </w:r>
      <w:r w:rsidR="00C424FC" w:rsidRPr="00C424FC">
        <w:rPr>
          <w:lang w:bidi="en-US"/>
        </w:rPr>
        <w:t xml:space="preserve">staff the unit, and individuals on hold from DOC will be placed at St. Peter, (none scheduled to date). Clients currently on hold at ML will begin moving to St. Peter after care conferences/client placement decisions are finalized. These moves will be scheduled in groups of two. </w:t>
      </w:r>
      <w:r w:rsidR="00EE5C1C">
        <w:rPr>
          <w:lang w:bidi="en-US"/>
        </w:rPr>
        <w:t>There are currently 9 people on Hold at ML.</w:t>
      </w:r>
    </w:p>
    <w:p w14:paraId="7DB5E56E" w14:textId="77777777" w:rsidR="007535E2" w:rsidRDefault="007535E2" w:rsidP="007535E2">
      <w:pPr>
        <w:pStyle w:val="Heading2"/>
        <w:numPr>
          <w:ilvl w:val="0"/>
          <w:numId w:val="32"/>
        </w:numPr>
        <w:rPr>
          <w:rFonts w:asciiTheme="minorHAnsi" w:hAnsiTheme="minorHAnsi"/>
          <w:sz w:val="22"/>
          <w:szCs w:val="22"/>
          <w:lang w:bidi="en-US"/>
        </w:rPr>
      </w:pPr>
      <w:r w:rsidRPr="001218AA">
        <w:rPr>
          <w:rFonts w:asciiTheme="minorHAnsi" w:hAnsiTheme="minorHAnsi"/>
          <w:sz w:val="22"/>
          <w:szCs w:val="22"/>
          <w:lang w:bidi="en-US"/>
        </w:rPr>
        <w:t>Who’s Staffing It/Supervisor/Where is it Going to Be?</w:t>
      </w:r>
    </w:p>
    <w:p w14:paraId="4E4147B5" w14:textId="7937E747" w:rsidR="001218AA" w:rsidRPr="001218AA" w:rsidRDefault="001218AA" w:rsidP="001218AA">
      <w:pPr>
        <w:ind w:left="1440"/>
        <w:rPr>
          <w:lang w:bidi="en-US"/>
        </w:rPr>
      </w:pPr>
      <w:r w:rsidRPr="00CF38B9">
        <w:rPr>
          <w:b/>
          <w:bCs/>
          <w:lang w:bidi="en-US"/>
        </w:rPr>
        <w:t>BW:</w:t>
      </w:r>
      <w:r>
        <w:rPr>
          <w:lang w:bidi="en-US"/>
        </w:rPr>
        <w:t xml:space="preserve"> </w:t>
      </w:r>
      <w:r w:rsidR="00EE5C1C">
        <w:rPr>
          <w:lang w:bidi="en-US"/>
        </w:rPr>
        <w:t>The old 2N staff (Hesse and 2 others), A. Courtland will be the supervisor, it will be on Pexton 2 North.</w:t>
      </w:r>
    </w:p>
    <w:p w14:paraId="462FB6FB" w14:textId="77777777" w:rsidR="007535E2" w:rsidRDefault="007535E2" w:rsidP="007535E2">
      <w:pPr>
        <w:pStyle w:val="Heading2"/>
        <w:numPr>
          <w:ilvl w:val="0"/>
          <w:numId w:val="32"/>
        </w:numPr>
        <w:rPr>
          <w:rFonts w:asciiTheme="minorHAnsi" w:hAnsiTheme="minorHAnsi"/>
          <w:sz w:val="22"/>
          <w:szCs w:val="22"/>
          <w:lang w:bidi="en-US"/>
        </w:rPr>
      </w:pPr>
      <w:r w:rsidRPr="001218AA">
        <w:rPr>
          <w:rFonts w:asciiTheme="minorHAnsi" w:hAnsiTheme="minorHAnsi"/>
          <w:sz w:val="22"/>
          <w:szCs w:val="22"/>
          <w:lang w:bidi="en-US"/>
        </w:rPr>
        <w:t>Staffing Ratios</w:t>
      </w:r>
    </w:p>
    <w:p w14:paraId="5347542D" w14:textId="6FCC39AA" w:rsidR="00EE5C1C" w:rsidRDefault="00EE5C1C" w:rsidP="00EE5C1C">
      <w:pPr>
        <w:spacing w:after="0"/>
        <w:ind w:left="1440"/>
        <w:rPr>
          <w:lang w:bidi="en-US"/>
        </w:rPr>
      </w:pPr>
      <w:r w:rsidRPr="00CF38B9">
        <w:rPr>
          <w:b/>
          <w:bCs/>
          <w:lang w:bidi="en-US"/>
        </w:rPr>
        <w:t>BW:</w:t>
      </w:r>
      <w:r>
        <w:rPr>
          <w:lang w:bidi="en-US"/>
        </w:rPr>
        <w:t xml:space="preserve"> It will be staffed the same as other units (2). The ratio could be reviewed.</w:t>
      </w:r>
    </w:p>
    <w:p w14:paraId="5766939C" w14:textId="32495693" w:rsidR="00EE5C1C" w:rsidRPr="00EE5C1C" w:rsidRDefault="00EE5C1C" w:rsidP="00EE5C1C">
      <w:pPr>
        <w:spacing w:after="0"/>
        <w:ind w:left="1440"/>
        <w:rPr>
          <w:lang w:bidi="en-US"/>
        </w:rPr>
      </w:pPr>
      <w:r>
        <w:rPr>
          <w:lang w:bidi="en-US"/>
        </w:rPr>
        <w:t>AFSCME: Our position is that the staffing ratio remains at 2.</w:t>
      </w:r>
    </w:p>
    <w:p w14:paraId="2F8B8524" w14:textId="77777777" w:rsidR="007535E2" w:rsidRDefault="007535E2" w:rsidP="007535E2">
      <w:pPr>
        <w:pStyle w:val="Heading2"/>
        <w:numPr>
          <w:ilvl w:val="0"/>
          <w:numId w:val="32"/>
        </w:numPr>
        <w:rPr>
          <w:rFonts w:asciiTheme="minorHAnsi" w:hAnsiTheme="minorHAnsi"/>
          <w:sz w:val="22"/>
          <w:szCs w:val="22"/>
          <w:lang w:bidi="en-US"/>
        </w:rPr>
      </w:pPr>
      <w:r w:rsidRPr="001218AA">
        <w:rPr>
          <w:rFonts w:asciiTheme="minorHAnsi" w:hAnsiTheme="minorHAnsi"/>
          <w:sz w:val="22"/>
          <w:szCs w:val="22"/>
          <w:lang w:bidi="en-US"/>
        </w:rPr>
        <w:t>Training/Expectations</w:t>
      </w:r>
    </w:p>
    <w:p w14:paraId="6CCD4F9E" w14:textId="1AC90207" w:rsidR="00EE5C1C" w:rsidRPr="00EE5C1C" w:rsidRDefault="00EE5C1C" w:rsidP="00EE5C1C">
      <w:pPr>
        <w:ind w:left="1440"/>
        <w:rPr>
          <w:lang w:bidi="en-US"/>
        </w:rPr>
      </w:pPr>
      <w:r w:rsidRPr="00CF38B9">
        <w:rPr>
          <w:b/>
          <w:bCs/>
          <w:lang w:bidi="en-US"/>
        </w:rPr>
        <w:t>BW:</w:t>
      </w:r>
      <w:r>
        <w:rPr>
          <w:lang w:bidi="en-US"/>
        </w:rPr>
        <w:t xml:space="preserve"> On the 18</w:t>
      </w:r>
      <w:r w:rsidRPr="00EE5C1C">
        <w:rPr>
          <w:vertAlign w:val="superscript"/>
          <w:lang w:bidi="en-US"/>
        </w:rPr>
        <w:t>th</w:t>
      </w:r>
      <w:r>
        <w:rPr>
          <w:lang w:bidi="en-US"/>
        </w:rPr>
        <w:t xml:space="preserve"> there are some staff going to ML to meet with the unit staff up there.</w:t>
      </w:r>
      <w:r w:rsidR="0037216B">
        <w:rPr>
          <w:lang w:bidi="en-US"/>
        </w:rPr>
        <w:t xml:space="preserve"> (Myking, Hibbard, Foster, and Courtland) Policy review on admissions.</w:t>
      </w:r>
    </w:p>
    <w:p w14:paraId="167F7445" w14:textId="77777777" w:rsidR="007535E2" w:rsidRDefault="007535E2" w:rsidP="007535E2">
      <w:pPr>
        <w:pStyle w:val="Heading2"/>
        <w:numPr>
          <w:ilvl w:val="0"/>
          <w:numId w:val="32"/>
        </w:numPr>
        <w:rPr>
          <w:rFonts w:asciiTheme="minorHAnsi" w:hAnsiTheme="minorHAnsi"/>
          <w:sz w:val="22"/>
          <w:szCs w:val="22"/>
          <w:lang w:bidi="en-US"/>
        </w:rPr>
      </w:pPr>
      <w:r w:rsidRPr="001218AA">
        <w:rPr>
          <w:rFonts w:asciiTheme="minorHAnsi" w:hAnsiTheme="minorHAnsi"/>
          <w:sz w:val="22"/>
          <w:szCs w:val="22"/>
          <w:lang w:bidi="en-US"/>
        </w:rPr>
        <w:t>Plan if Unit is Empty</w:t>
      </w:r>
    </w:p>
    <w:p w14:paraId="2DFC08CA" w14:textId="0BFF6BBA" w:rsidR="0037216B" w:rsidRPr="0037216B" w:rsidRDefault="0037216B" w:rsidP="0037216B">
      <w:pPr>
        <w:ind w:left="1440"/>
        <w:rPr>
          <w:lang w:bidi="en-US"/>
        </w:rPr>
      </w:pPr>
      <w:r w:rsidRPr="00CF38B9">
        <w:rPr>
          <w:b/>
          <w:bCs/>
          <w:lang w:bidi="en-US"/>
        </w:rPr>
        <w:t>NJ:</w:t>
      </w:r>
      <w:r>
        <w:rPr>
          <w:lang w:bidi="en-US"/>
        </w:rPr>
        <w:t xml:space="preserve"> Our Hold unit has never been empty; we hover between 8-12 on hold consistently.</w:t>
      </w:r>
    </w:p>
    <w:p w14:paraId="329C4BC4" w14:textId="77777777" w:rsidR="007535E2" w:rsidRDefault="007535E2" w:rsidP="007535E2">
      <w:pPr>
        <w:pStyle w:val="Heading2"/>
        <w:numPr>
          <w:ilvl w:val="0"/>
          <w:numId w:val="32"/>
        </w:numPr>
        <w:rPr>
          <w:rFonts w:asciiTheme="minorHAnsi" w:hAnsiTheme="minorHAnsi"/>
          <w:sz w:val="22"/>
          <w:szCs w:val="22"/>
          <w:lang w:bidi="en-US"/>
        </w:rPr>
      </w:pPr>
      <w:r w:rsidRPr="001218AA">
        <w:rPr>
          <w:rFonts w:asciiTheme="minorHAnsi" w:hAnsiTheme="minorHAnsi"/>
          <w:sz w:val="22"/>
          <w:szCs w:val="22"/>
          <w:lang w:bidi="en-US"/>
        </w:rPr>
        <w:t>Still Going to Be a COVID Unit?</w:t>
      </w:r>
    </w:p>
    <w:p w14:paraId="7ACB5E59" w14:textId="5F6231B6" w:rsidR="0037216B" w:rsidRPr="0037216B" w:rsidRDefault="0037216B" w:rsidP="0037216B">
      <w:pPr>
        <w:ind w:left="1440"/>
        <w:rPr>
          <w:lang w:bidi="en-US"/>
        </w:rPr>
      </w:pPr>
      <w:r w:rsidRPr="00306E07">
        <w:rPr>
          <w:b/>
          <w:bCs/>
          <w:lang w:bidi="en-US"/>
        </w:rPr>
        <w:t>BW:</w:t>
      </w:r>
      <w:r>
        <w:rPr>
          <w:lang w:bidi="en-US"/>
        </w:rPr>
        <w:t xml:space="preserve"> We will still have 1 empty unit; we will </w:t>
      </w:r>
      <w:r w:rsidR="00972BA4">
        <w:rPr>
          <w:lang w:bidi="en-US"/>
        </w:rPr>
        <w:t xml:space="preserve">probably </w:t>
      </w:r>
      <w:r>
        <w:rPr>
          <w:lang w:bidi="en-US"/>
        </w:rPr>
        <w:t>utilize it</w:t>
      </w:r>
      <w:r w:rsidR="00972BA4">
        <w:rPr>
          <w:lang w:bidi="en-US"/>
        </w:rPr>
        <w:t xml:space="preserve"> until we can fill it.</w:t>
      </w:r>
    </w:p>
    <w:p w14:paraId="311369BB" w14:textId="77777777" w:rsidR="007535E2" w:rsidRDefault="007535E2" w:rsidP="007535E2">
      <w:pPr>
        <w:pStyle w:val="Heading2"/>
        <w:numPr>
          <w:ilvl w:val="0"/>
          <w:numId w:val="32"/>
        </w:numPr>
        <w:rPr>
          <w:rFonts w:asciiTheme="minorHAnsi" w:hAnsiTheme="minorHAnsi"/>
          <w:sz w:val="22"/>
          <w:szCs w:val="22"/>
          <w:lang w:bidi="en-US"/>
        </w:rPr>
      </w:pPr>
      <w:r w:rsidRPr="001218AA">
        <w:rPr>
          <w:rFonts w:asciiTheme="minorHAnsi" w:hAnsiTheme="minorHAnsi"/>
          <w:sz w:val="22"/>
          <w:szCs w:val="22"/>
          <w:lang w:bidi="en-US"/>
        </w:rPr>
        <w:t>Work Group to Get Everyone on Same Page</w:t>
      </w:r>
    </w:p>
    <w:p w14:paraId="6D37C597" w14:textId="1AF9C3AC" w:rsidR="0037216B" w:rsidRPr="0037216B" w:rsidRDefault="0037216B" w:rsidP="0037216B">
      <w:pPr>
        <w:ind w:left="1440"/>
        <w:rPr>
          <w:lang w:bidi="en-US"/>
        </w:rPr>
      </w:pPr>
      <w:r w:rsidRPr="00CF38B9">
        <w:rPr>
          <w:b/>
          <w:bCs/>
          <w:lang w:bidi="en-US"/>
        </w:rPr>
        <w:t>BW:</w:t>
      </w:r>
      <w:r>
        <w:rPr>
          <w:lang w:bidi="en-US"/>
        </w:rPr>
        <w:t xml:space="preserve"> Agreed, this is already in place.</w:t>
      </w:r>
    </w:p>
    <w:p w14:paraId="50CC085E" w14:textId="6318B05E" w:rsidR="007535E2" w:rsidRDefault="007535E2" w:rsidP="007535E2">
      <w:pPr>
        <w:pStyle w:val="Heading2"/>
        <w:numPr>
          <w:ilvl w:val="0"/>
          <w:numId w:val="31"/>
        </w:numPr>
        <w:rPr>
          <w:lang w:bidi="en-US"/>
        </w:rPr>
      </w:pPr>
      <w:r w:rsidRPr="007535E2">
        <w:rPr>
          <w:lang w:bidi="en-US"/>
        </w:rPr>
        <w:t>A-Team Response to CPS</w:t>
      </w:r>
      <w:r w:rsidR="0037216B">
        <w:rPr>
          <w:lang w:bidi="en-US"/>
        </w:rPr>
        <w:t>:</w:t>
      </w:r>
    </w:p>
    <w:p w14:paraId="4DF8455D" w14:textId="4460D5AC" w:rsidR="0037216B" w:rsidRDefault="0037216B" w:rsidP="00972BA4">
      <w:pPr>
        <w:spacing w:after="0"/>
        <w:ind w:left="720"/>
        <w:rPr>
          <w:lang w:bidi="en-US"/>
        </w:rPr>
      </w:pPr>
      <w:r w:rsidRPr="00CF38B9">
        <w:rPr>
          <w:b/>
          <w:bCs/>
          <w:lang w:bidi="en-US"/>
        </w:rPr>
        <w:t>AFSCME</w:t>
      </w:r>
      <w:r>
        <w:rPr>
          <w:lang w:bidi="en-US"/>
        </w:rPr>
        <w:t>: W</w:t>
      </w:r>
      <w:r w:rsidR="00972BA4">
        <w:rPr>
          <w:lang w:bidi="en-US"/>
        </w:rPr>
        <w:t xml:space="preserve">hy did the expectations for A-Team responding </w:t>
      </w:r>
      <w:r w:rsidR="009D4118">
        <w:rPr>
          <w:lang w:bidi="en-US"/>
        </w:rPr>
        <w:t>to</w:t>
      </w:r>
      <w:r w:rsidR="00972BA4">
        <w:rPr>
          <w:lang w:bidi="en-US"/>
        </w:rPr>
        <w:t xml:space="preserve"> CPS change?</w:t>
      </w:r>
    </w:p>
    <w:p w14:paraId="7E517A66" w14:textId="77777777" w:rsidR="009D4118" w:rsidRDefault="00972BA4" w:rsidP="00972BA4">
      <w:pPr>
        <w:spacing w:after="0"/>
        <w:ind w:left="720"/>
        <w:rPr>
          <w:lang w:bidi="en-US"/>
        </w:rPr>
      </w:pPr>
      <w:r w:rsidRPr="00CF38B9">
        <w:rPr>
          <w:b/>
          <w:bCs/>
          <w:lang w:bidi="en-US"/>
        </w:rPr>
        <w:t>EC:</w:t>
      </w:r>
      <w:r>
        <w:rPr>
          <w:lang w:bidi="en-US"/>
        </w:rPr>
        <w:t xml:space="preserve"> </w:t>
      </w:r>
      <w:r w:rsidR="009D4118">
        <w:rPr>
          <w:lang w:bidi="en-US"/>
        </w:rPr>
        <w:t>We had a couple incidences where there was some confusion, it is better for staff safety to have consistency.</w:t>
      </w:r>
    </w:p>
    <w:p w14:paraId="7519B5C7" w14:textId="167B65EF" w:rsidR="009D4118" w:rsidRDefault="009D4118" w:rsidP="00972BA4">
      <w:pPr>
        <w:spacing w:after="0"/>
        <w:ind w:left="720"/>
        <w:rPr>
          <w:lang w:bidi="en-US"/>
        </w:rPr>
      </w:pPr>
      <w:r>
        <w:rPr>
          <w:b/>
          <w:bCs/>
          <w:lang w:bidi="en-US"/>
        </w:rPr>
        <w:t>GT:</w:t>
      </w:r>
      <w:r>
        <w:rPr>
          <w:lang w:bidi="en-US"/>
        </w:rPr>
        <w:t xml:space="preserve"> This was brought up at a Lead meeting, this process was never approved by CPS Administration, and it should have never stopped.</w:t>
      </w:r>
    </w:p>
    <w:p w14:paraId="5117A502" w14:textId="5D10D445" w:rsidR="00972BA4" w:rsidRDefault="009D4118" w:rsidP="00972BA4">
      <w:pPr>
        <w:spacing w:after="0"/>
        <w:ind w:left="720"/>
        <w:rPr>
          <w:lang w:bidi="en-US"/>
        </w:rPr>
      </w:pPr>
      <w:r>
        <w:rPr>
          <w:b/>
          <w:bCs/>
          <w:lang w:bidi="en-US"/>
        </w:rPr>
        <w:t>PR:</w:t>
      </w:r>
      <w:r>
        <w:rPr>
          <w:lang w:bidi="en-US"/>
        </w:rPr>
        <w:t xml:space="preserve"> For consistency and safety, it is better to have the resources available.</w:t>
      </w:r>
      <w:r w:rsidR="00972BA4">
        <w:rPr>
          <w:lang w:bidi="en-US"/>
        </w:rPr>
        <w:t xml:space="preserve"> </w:t>
      </w:r>
    </w:p>
    <w:p w14:paraId="7A5B5DE6" w14:textId="77777777" w:rsidR="00972BA4" w:rsidRPr="0037216B" w:rsidRDefault="00972BA4" w:rsidP="0037216B">
      <w:pPr>
        <w:ind w:left="720"/>
        <w:rPr>
          <w:lang w:bidi="en-US"/>
        </w:rPr>
      </w:pPr>
    </w:p>
    <w:p w14:paraId="3E69EB65" w14:textId="1113EC3C" w:rsidR="007535E2" w:rsidRDefault="007535E2" w:rsidP="007535E2">
      <w:pPr>
        <w:pStyle w:val="Heading2"/>
        <w:numPr>
          <w:ilvl w:val="0"/>
          <w:numId w:val="31"/>
        </w:numPr>
        <w:rPr>
          <w:lang w:bidi="en-US"/>
        </w:rPr>
      </w:pPr>
      <w:r w:rsidRPr="007535E2">
        <w:rPr>
          <w:lang w:bidi="en-US"/>
        </w:rPr>
        <w:t>CPS Outings/Imprest Card Approval/Amounts</w:t>
      </w:r>
      <w:r w:rsidR="001A7485">
        <w:rPr>
          <w:lang w:bidi="en-US"/>
        </w:rPr>
        <w:t>:</w:t>
      </w:r>
    </w:p>
    <w:p w14:paraId="5C022965" w14:textId="3496FE5E" w:rsidR="001A7485" w:rsidRDefault="009D4118" w:rsidP="001B60E8">
      <w:pPr>
        <w:spacing w:after="0"/>
        <w:ind w:left="720"/>
        <w:rPr>
          <w:lang w:bidi="en-US"/>
        </w:rPr>
      </w:pPr>
      <w:r w:rsidRPr="009D4118">
        <w:rPr>
          <w:b/>
          <w:bCs/>
          <w:lang w:bidi="en-US"/>
        </w:rPr>
        <w:t>AFSCME</w:t>
      </w:r>
      <w:r w:rsidR="001A7485" w:rsidRPr="009D4118">
        <w:rPr>
          <w:b/>
          <w:bCs/>
          <w:lang w:bidi="en-US"/>
        </w:rPr>
        <w:t>:</w:t>
      </w:r>
      <w:r w:rsidR="001A7485" w:rsidRPr="001A7485">
        <w:rPr>
          <w:lang w:bidi="en-US"/>
        </w:rPr>
        <w:t xml:space="preserve"> </w:t>
      </w:r>
      <w:r w:rsidR="001B60E8">
        <w:rPr>
          <w:lang w:bidi="en-US"/>
        </w:rPr>
        <w:t>There are issues with the consistency, as some of the outings to restaurants/coffee shops do not have any funds approved, and/or the amount approved is not sufficient. $10 for dinner at Olive Garden, would be the tip and that was the amount approved. The bus trips that are approved require cash for the staff, can we ensure this is available?</w:t>
      </w:r>
    </w:p>
    <w:p w14:paraId="7F125AA0" w14:textId="1B704DA6" w:rsidR="001B60E8" w:rsidRDefault="001B60E8" w:rsidP="001B60E8">
      <w:pPr>
        <w:spacing w:after="0"/>
        <w:ind w:left="720"/>
        <w:rPr>
          <w:lang w:bidi="en-US"/>
        </w:rPr>
      </w:pPr>
      <w:r>
        <w:rPr>
          <w:b/>
          <w:bCs/>
          <w:lang w:bidi="en-US"/>
        </w:rPr>
        <w:t>GT:</w:t>
      </w:r>
      <w:r>
        <w:rPr>
          <w:lang w:bidi="en-US"/>
        </w:rPr>
        <w:t xml:space="preserve"> We can look at the dollar amount, </w:t>
      </w:r>
      <w:r w:rsidR="00090373">
        <w:rPr>
          <w:lang w:bidi="en-US"/>
        </w:rPr>
        <w:t xml:space="preserve">but </w:t>
      </w:r>
      <w:r>
        <w:rPr>
          <w:lang w:bidi="en-US"/>
        </w:rPr>
        <w:t xml:space="preserve">we are paying for staff to blend in, not for a staff meal. </w:t>
      </w:r>
      <w:r w:rsidR="00090373">
        <w:rPr>
          <w:lang w:bidi="en-US"/>
        </w:rPr>
        <w:t xml:space="preserve">I will add it to my list to have the Mike, Jamie, and Eric to come up with a plan to have cash available for trips that require cash. </w:t>
      </w:r>
    </w:p>
    <w:p w14:paraId="481D95F5" w14:textId="3E5F8EE1" w:rsidR="001B60E8" w:rsidRDefault="001B60E8" w:rsidP="00090373">
      <w:pPr>
        <w:spacing w:after="0"/>
        <w:ind w:left="720"/>
        <w:rPr>
          <w:lang w:bidi="en-US"/>
        </w:rPr>
      </w:pPr>
      <w:r>
        <w:rPr>
          <w:b/>
          <w:bCs/>
          <w:lang w:bidi="en-US"/>
        </w:rPr>
        <w:lastRenderedPageBreak/>
        <w:t>PR:</w:t>
      </w:r>
      <w:r>
        <w:rPr>
          <w:lang w:bidi="en-US"/>
        </w:rPr>
        <w:t xml:space="preserve"> We will look at the amounts</w:t>
      </w:r>
    </w:p>
    <w:p w14:paraId="77A5DC00" w14:textId="77777777" w:rsidR="001A7485" w:rsidRPr="001A7485" w:rsidRDefault="001A7485" w:rsidP="001A7485">
      <w:pPr>
        <w:ind w:left="720"/>
        <w:rPr>
          <w:lang w:bidi="en-US"/>
        </w:rPr>
      </w:pPr>
    </w:p>
    <w:p w14:paraId="00785517" w14:textId="4E5D9E80" w:rsidR="007535E2" w:rsidRDefault="007535E2" w:rsidP="007535E2">
      <w:pPr>
        <w:pStyle w:val="Heading2"/>
        <w:numPr>
          <w:ilvl w:val="0"/>
          <w:numId w:val="31"/>
        </w:numPr>
        <w:rPr>
          <w:lang w:bidi="en-US"/>
        </w:rPr>
      </w:pPr>
      <w:r w:rsidRPr="007535E2">
        <w:rPr>
          <w:lang w:bidi="en-US"/>
        </w:rPr>
        <w:t>GAW Staffing Changes/Movement Coordinator</w:t>
      </w:r>
      <w:r w:rsidR="00C21901">
        <w:rPr>
          <w:lang w:bidi="en-US"/>
        </w:rPr>
        <w:t>:</w:t>
      </w:r>
    </w:p>
    <w:p w14:paraId="1C8DE0A9" w14:textId="77777777" w:rsidR="00BA1C11" w:rsidRDefault="00090373" w:rsidP="00BA1C11">
      <w:pPr>
        <w:spacing w:after="0"/>
        <w:ind w:left="720"/>
        <w:rPr>
          <w:lang w:bidi="en-US"/>
        </w:rPr>
      </w:pPr>
      <w:r w:rsidRPr="00090373">
        <w:rPr>
          <w:b/>
          <w:bCs/>
          <w:lang w:bidi="en-US"/>
        </w:rPr>
        <w:t>AFSCME:</w:t>
      </w:r>
      <w:r>
        <w:rPr>
          <w:lang w:bidi="en-US"/>
        </w:rPr>
        <w:t xml:space="preserve"> We have heard there are some changes </w:t>
      </w:r>
      <w:r w:rsidR="00BA1C11">
        <w:rPr>
          <w:lang w:bidi="en-US"/>
        </w:rPr>
        <w:t>happening and</w:t>
      </w:r>
      <w:r>
        <w:rPr>
          <w:lang w:bidi="en-US"/>
        </w:rPr>
        <w:t xml:space="preserve"> thought it should be discussed here.</w:t>
      </w:r>
      <w:r w:rsidR="001A7485">
        <w:rPr>
          <w:lang w:bidi="en-US"/>
        </w:rPr>
        <w:t xml:space="preserve"> </w:t>
      </w:r>
    </w:p>
    <w:p w14:paraId="62263EA8" w14:textId="4B81F0EB" w:rsidR="001A7485" w:rsidRPr="001A7485" w:rsidRDefault="00BA1C11" w:rsidP="001A7485">
      <w:pPr>
        <w:ind w:left="720"/>
        <w:rPr>
          <w:lang w:bidi="en-US"/>
        </w:rPr>
      </w:pPr>
      <w:r w:rsidRPr="00BA1C11">
        <w:rPr>
          <w:b/>
          <w:bCs/>
          <w:lang w:bidi="en-US"/>
        </w:rPr>
        <w:t>GT:</w:t>
      </w:r>
      <w:r>
        <w:rPr>
          <w:lang w:bidi="en-US"/>
        </w:rPr>
        <w:t xml:space="preserve"> We are looking at</w:t>
      </w:r>
      <w:r w:rsidR="001A7485">
        <w:rPr>
          <w:lang w:bidi="en-US"/>
        </w:rPr>
        <w:t xml:space="preserve"> the Movement Coordinator on 2</w:t>
      </w:r>
      <w:r w:rsidR="001A7485" w:rsidRPr="001A7485">
        <w:rPr>
          <w:vertAlign w:val="superscript"/>
          <w:lang w:bidi="en-US"/>
        </w:rPr>
        <w:t>nd</w:t>
      </w:r>
      <w:r w:rsidR="001A7485">
        <w:rPr>
          <w:lang w:bidi="en-US"/>
        </w:rPr>
        <w:t xml:space="preserve"> Watch not being included in the GAW unit staffing</w:t>
      </w:r>
      <w:r>
        <w:rPr>
          <w:lang w:bidi="en-US"/>
        </w:rPr>
        <w:t>,</w:t>
      </w:r>
      <w:r w:rsidR="001A7485">
        <w:rPr>
          <w:lang w:bidi="en-US"/>
        </w:rPr>
        <w:t xml:space="preserve"> and assisting with Lawyer visits </w:t>
      </w:r>
      <w:r>
        <w:rPr>
          <w:lang w:bidi="en-US"/>
        </w:rPr>
        <w:t>etc.… O</w:t>
      </w:r>
      <w:r w:rsidR="001A7485">
        <w:rPr>
          <w:lang w:bidi="en-US"/>
        </w:rPr>
        <w:t>n 3</w:t>
      </w:r>
      <w:r w:rsidR="001A7485" w:rsidRPr="001A7485">
        <w:rPr>
          <w:vertAlign w:val="superscript"/>
          <w:lang w:bidi="en-US"/>
        </w:rPr>
        <w:t>rd</w:t>
      </w:r>
      <w:r w:rsidR="001A7485">
        <w:rPr>
          <w:lang w:bidi="en-US"/>
        </w:rPr>
        <w:t xml:space="preserve"> Watch the Movement Coordinator would be included in unit staffing numbers.</w:t>
      </w:r>
      <w:r>
        <w:rPr>
          <w:lang w:bidi="en-US"/>
        </w:rPr>
        <w:t xml:space="preserve"> There would not be additional duties involved, maybe more phone calls, like control center.</w:t>
      </w:r>
    </w:p>
    <w:p w14:paraId="23650D34" w14:textId="5EC1DD8F" w:rsidR="007535E2" w:rsidRDefault="007535E2" w:rsidP="007535E2">
      <w:pPr>
        <w:pStyle w:val="Heading2"/>
        <w:numPr>
          <w:ilvl w:val="0"/>
          <w:numId w:val="31"/>
        </w:numPr>
        <w:rPr>
          <w:lang w:bidi="en-US"/>
        </w:rPr>
      </w:pPr>
      <w:r w:rsidRPr="007535E2">
        <w:rPr>
          <w:lang w:bidi="en-US"/>
        </w:rPr>
        <w:t>Staff Lockers/Assignments/Searched &amp; Left Open/Conveniently Located</w:t>
      </w:r>
      <w:r w:rsidR="00C21901">
        <w:rPr>
          <w:lang w:bidi="en-US"/>
        </w:rPr>
        <w:t>:</w:t>
      </w:r>
    </w:p>
    <w:p w14:paraId="14890661" w14:textId="5D08543E" w:rsidR="001A7485" w:rsidRDefault="00306E07" w:rsidP="002B3A26">
      <w:pPr>
        <w:spacing w:after="0"/>
        <w:ind w:left="720"/>
        <w:rPr>
          <w:lang w:bidi="en-US"/>
        </w:rPr>
      </w:pPr>
      <w:r w:rsidRPr="00306E07">
        <w:rPr>
          <w:b/>
          <w:bCs/>
          <w:lang w:bidi="en-US"/>
        </w:rPr>
        <w:t>AFSCME:</w:t>
      </w:r>
      <w:r>
        <w:rPr>
          <w:lang w:bidi="en-US"/>
        </w:rPr>
        <w:t xml:space="preserve"> </w:t>
      </w:r>
      <w:r w:rsidR="001A7485">
        <w:rPr>
          <w:lang w:bidi="en-US"/>
        </w:rPr>
        <w:t>There have been i</w:t>
      </w:r>
      <w:r w:rsidR="001A7485" w:rsidRPr="001A7485">
        <w:rPr>
          <w:lang w:bidi="en-US"/>
        </w:rPr>
        <w:t xml:space="preserve">ssues with locker assignments and availability </w:t>
      </w:r>
      <w:r w:rsidR="001A7485">
        <w:rPr>
          <w:lang w:bidi="en-US"/>
        </w:rPr>
        <w:t xml:space="preserve">of lockers particularly at Green Acres, where </w:t>
      </w:r>
      <w:r>
        <w:rPr>
          <w:lang w:bidi="en-US"/>
        </w:rPr>
        <w:t>all</w:t>
      </w:r>
      <w:r w:rsidR="001A7485">
        <w:rPr>
          <w:lang w:bidi="en-US"/>
        </w:rPr>
        <w:t xml:space="preserve"> the transports come and go. Staff need a convenient place to keep personal products without having to go to different buildings when there is not time. </w:t>
      </w:r>
      <w:r>
        <w:rPr>
          <w:lang w:bidi="en-US"/>
        </w:rPr>
        <w:t>A suggestion</w:t>
      </w:r>
      <w:r w:rsidR="001A7485">
        <w:rPr>
          <w:lang w:bidi="en-US"/>
        </w:rPr>
        <w:t xml:space="preserve"> to put a bank of lockers in the storage room </w:t>
      </w:r>
      <w:r w:rsidR="003C7AF9">
        <w:rPr>
          <w:lang w:bidi="en-US"/>
        </w:rPr>
        <w:t>by the loading dock at GAN. There is also ample wall space in the GAN break room.</w:t>
      </w:r>
    </w:p>
    <w:p w14:paraId="0E1B2107" w14:textId="1D30083C" w:rsidR="002B3A26" w:rsidRPr="002B3A26" w:rsidRDefault="002B3A26" w:rsidP="002B3A26">
      <w:pPr>
        <w:spacing w:after="0"/>
        <w:ind w:left="720"/>
        <w:rPr>
          <w:lang w:bidi="en-US"/>
        </w:rPr>
      </w:pPr>
      <w:r w:rsidRPr="002B3A26">
        <w:rPr>
          <w:b/>
          <w:bCs/>
          <w:lang w:bidi="en-US"/>
        </w:rPr>
        <w:t>PR:</w:t>
      </w:r>
      <w:r>
        <w:rPr>
          <w:b/>
          <w:bCs/>
          <w:lang w:bidi="en-US"/>
        </w:rPr>
        <w:t xml:space="preserve"> </w:t>
      </w:r>
      <w:r>
        <w:rPr>
          <w:lang w:bidi="en-US"/>
        </w:rPr>
        <w:t>We can look at options to have more lockers.</w:t>
      </w:r>
    </w:p>
    <w:p w14:paraId="0501FF1E" w14:textId="77777777" w:rsidR="002B3A26" w:rsidRPr="001A7485" w:rsidRDefault="002B3A26" w:rsidP="001A7485">
      <w:pPr>
        <w:ind w:left="720"/>
        <w:rPr>
          <w:lang w:bidi="en-US"/>
        </w:rPr>
      </w:pPr>
    </w:p>
    <w:p w14:paraId="76B8400E" w14:textId="3217547D" w:rsidR="007535E2" w:rsidRDefault="007535E2" w:rsidP="007535E2">
      <w:pPr>
        <w:pStyle w:val="Heading2"/>
        <w:numPr>
          <w:ilvl w:val="0"/>
          <w:numId w:val="31"/>
        </w:numPr>
        <w:rPr>
          <w:lang w:bidi="en-US"/>
        </w:rPr>
      </w:pPr>
      <w:r w:rsidRPr="007535E2">
        <w:rPr>
          <w:lang w:bidi="en-US"/>
        </w:rPr>
        <w:t>Staff Audits</w:t>
      </w:r>
      <w:r w:rsidR="003C7AF9">
        <w:rPr>
          <w:lang w:bidi="en-US"/>
        </w:rPr>
        <w:t>:</w:t>
      </w:r>
    </w:p>
    <w:p w14:paraId="5FD1749C" w14:textId="04415412" w:rsidR="003C7AF9" w:rsidRDefault="003C7AF9" w:rsidP="00306E07">
      <w:pPr>
        <w:spacing w:after="0"/>
        <w:ind w:left="720"/>
        <w:rPr>
          <w:lang w:bidi="en-US"/>
        </w:rPr>
      </w:pPr>
      <w:r w:rsidRPr="002B3A26">
        <w:rPr>
          <w:b/>
          <w:bCs/>
          <w:lang w:bidi="en-US"/>
        </w:rPr>
        <w:t>AFSCME:</w:t>
      </w:r>
      <w:r>
        <w:rPr>
          <w:lang w:bidi="en-US"/>
        </w:rPr>
        <w:t xml:space="preserve"> We are requesting a list of </w:t>
      </w:r>
      <w:r w:rsidR="002B3A26">
        <w:rPr>
          <w:lang w:bidi="en-US"/>
        </w:rPr>
        <w:t>all</w:t>
      </w:r>
      <w:r>
        <w:rPr>
          <w:lang w:bidi="en-US"/>
        </w:rPr>
        <w:t xml:space="preserve"> the staff audits that are occurring with the frequency, for CPS and the perimeter.</w:t>
      </w:r>
    </w:p>
    <w:p w14:paraId="5D99460B" w14:textId="734582FC" w:rsidR="003C7AF9" w:rsidRPr="003C7AF9" w:rsidRDefault="003C7AF9" w:rsidP="003C7AF9">
      <w:pPr>
        <w:ind w:left="720"/>
        <w:rPr>
          <w:lang w:bidi="en-US"/>
        </w:rPr>
      </w:pPr>
      <w:r w:rsidRPr="002B3A26">
        <w:rPr>
          <w:b/>
          <w:bCs/>
          <w:lang w:bidi="en-US"/>
        </w:rPr>
        <w:t>BW:</w:t>
      </w:r>
      <w:r>
        <w:rPr>
          <w:lang w:bidi="en-US"/>
        </w:rPr>
        <w:t xml:space="preserve"> Okay.</w:t>
      </w:r>
    </w:p>
    <w:p w14:paraId="157E5F53" w14:textId="5616A0B3" w:rsidR="007535E2" w:rsidRDefault="007535E2" w:rsidP="007535E2">
      <w:pPr>
        <w:pStyle w:val="Heading2"/>
        <w:numPr>
          <w:ilvl w:val="0"/>
          <w:numId w:val="31"/>
        </w:numPr>
        <w:rPr>
          <w:lang w:bidi="en-US"/>
        </w:rPr>
      </w:pPr>
      <w:r w:rsidRPr="007535E2">
        <w:rPr>
          <w:lang w:bidi="en-US"/>
        </w:rPr>
        <w:t>PPE Shortages/Cleaning Products (Cavi-Wipe accessibility)</w:t>
      </w:r>
      <w:r w:rsidR="003C7AF9">
        <w:rPr>
          <w:lang w:bidi="en-US"/>
        </w:rPr>
        <w:t xml:space="preserve">: </w:t>
      </w:r>
    </w:p>
    <w:p w14:paraId="0AA6B3EF" w14:textId="752FC31C" w:rsidR="003C7AF9" w:rsidRDefault="003C7AF9" w:rsidP="00557519">
      <w:pPr>
        <w:spacing w:after="0"/>
        <w:ind w:left="720"/>
        <w:rPr>
          <w:lang w:bidi="en-US"/>
        </w:rPr>
      </w:pPr>
      <w:r w:rsidRPr="00557519">
        <w:rPr>
          <w:b/>
          <w:bCs/>
          <w:lang w:bidi="en-US"/>
        </w:rPr>
        <w:t>AFSCME:</w:t>
      </w:r>
      <w:r>
        <w:rPr>
          <w:lang w:bidi="en-US"/>
        </w:rPr>
        <w:t xml:space="preserve"> Requesting clarification on what cleaning products we should be using, being that the memos</w:t>
      </w:r>
      <w:r w:rsidR="00000158">
        <w:rPr>
          <w:lang w:bidi="en-US"/>
        </w:rPr>
        <w:t xml:space="preserve"> regarding the Norovirus outbreak</w:t>
      </w:r>
      <w:r>
        <w:rPr>
          <w:lang w:bidi="en-US"/>
        </w:rPr>
        <w:t xml:space="preserve"> </w:t>
      </w:r>
      <w:r w:rsidR="00000158">
        <w:rPr>
          <w:lang w:bidi="en-US"/>
        </w:rPr>
        <w:t>instruct staff</w:t>
      </w:r>
      <w:r>
        <w:rPr>
          <w:lang w:bidi="en-US"/>
        </w:rPr>
        <w:t xml:space="preserve"> to use Cavi-Wipes and the warehouse has not stocked them for years. Additionally, B1N needs proper PPE equipment for staff (Tyvek Suits and Shoe Covers)</w:t>
      </w:r>
      <w:r w:rsidR="002B3A26">
        <w:rPr>
          <w:lang w:bidi="en-US"/>
        </w:rPr>
        <w:t>.</w:t>
      </w:r>
      <w:r>
        <w:rPr>
          <w:lang w:bidi="en-US"/>
        </w:rPr>
        <w:t xml:space="preserve"> These were ordered from the warehouse, as instructed, and the warehouse did not send them.</w:t>
      </w:r>
    </w:p>
    <w:p w14:paraId="62E22841" w14:textId="7A5BB03D" w:rsidR="003C7AF9" w:rsidRPr="003C7AF9" w:rsidRDefault="003C7AF9" w:rsidP="003C7AF9">
      <w:pPr>
        <w:ind w:left="720"/>
        <w:rPr>
          <w:lang w:bidi="en-US"/>
        </w:rPr>
      </w:pPr>
      <w:r w:rsidRPr="002B3A26">
        <w:rPr>
          <w:b/>
          <w:bCs/>
          <w:lang w:bidi="en-US"/>
        </w:rPr>
        <w:t>PR:</w:t>
      </w:r>
      <w:r>
        <w:rPr>
          <w:lang w:bidi="en-US"/>
        </w:rPr>
        <w:t xml:space="preserve"> Noted.</w:t>
      </w:r>
    </w:p>
    <w:p w14:paraId="2C1BA32F" w14:textId="2A8503BB" w:rsidR="007535E2" w:rsidRDefault="007535E2" w:rsidP="007535E2">
      <w:pPr>
        <w:pStyle w:val="Heading2"/>
        <w:numPr>
          <w:ilvl w:val="0"/>
          <w:numId w:val="31"/>
        </w:numPr>
        <w:rPr>
          <w:lang w:bidi="en-US"/>
        </w:rPr>
      </w:pPr>
      <w:r w:rsidRPr="007535E2">
        <w:rPr>
          <w:lang w:bidi="en-US"/>
        </w:rPr>
        <w:t>Sunrise Staff Bathroom/Porta-Potty</w:t>
      </w:r>
      <w:r w:rsidR="003C7AF9">
        <w:rPr>
          <w:lang w:bidi="en-US"/>
        </w:rPr>
        <w:t>:</w:t>
      </w:r>
    </w:p>
    <w:p w14:paraId="59B03F09" w14:textId="3397307B" w:rsidR="003C7AF9" w:rsidRDefault="003C7AF9" w:rsidP="00557519">
      <w:pPr>
        <w:spacing w:after="0"/>
        <w:ind w:left="720"/>
        <w:rPr>
          <w:lang w:bidi="en-US"/>
        </w:rPr>
      </w:pPr>
      <w:r w:rsidRPr="00557519">
        <w:rPr>
          <w:b/>
          <w:bCs/>
          <w:lang w:bidi="en-US"/>
        </w:rPr>
        <w:t>AFSCME:</w:t>
      </w:r>
      <w:r>
        <w:rPr>
          <w:lang w:bidi="en-US"/>
        </w:rPr>
        <w:t xml:space="preserve"> The lack of regard to staff safety and OSHA standards, as well as the total lack of communication about the </w:t>
      </w:r>
      <w:r w:rsidR="00000158">
        <w:rPr>
          <w:lang w:bidi="en-US"/>
        </w:rPr>
        <w:t xml:space="preserve">dirty </w:t>
      </w:r>
      <w:r>
        <w:rPr>
          <w:lang w:bidi="en-US"/>
        </w:rPr>
        <w:t xml:space="preserve">Porta-Potty that was placed in the client courtyard were discussed. </w:t>
      </w:r>
    </w:p>
    <w:p w14:paraId="0A5DB0CB" w14:textId="5CB76194" w:rsidR="00557519" w:rsidRDefault="003C7AF9" w:rsidP="00557519">
      <w:pPr>
        <w:spacing w:after="0"/>
        <w:ind w:left="720"/>
        <w:rPr>
          <w:lang w:bidi="en-US"/>
        </w:rPr>
      </w:pPr>
      <w:r w:rsidRPr="00557519">
        <w:rPr>
          <w:b/>
          <w:bCs/>
          <w:lang w:bidi="en-US"/>
        </w:rPr>
        <w:t>PR:</w:t>
      </w:r>
      <w:r w:rsidR="00557519">
        <w:rPr>
          <w:b/>
          <w:bCs/>
          <w:lang w:bidi="en-US"/>
        </w:rPr>
        <w:t xml:space="preserve"> </w:t>
      </w:r>
      <w:r w:rsidR="00557519">
        <w:rPr>
          <w:lang w:bidi="en-US"/>
        </w:rPr>
        <w:t>I apologize for the condition of the first one that was delivered. We did look at a heated one with a sink, that was going to cost $8,000 a month and would have to be placed further away.</w:t>
      </w:r>
    </w:p>
    <w:p w14:paraId="0A4CC6D6" w14:textId="4D0A66AC" w:rsidR="003C7AF9" w:rsidRDefault="00557519" w:rsidP="004F58A4">
      <w:pPr>
        <w:spacing w:after="0"/>
        <w:ind w:left="720"/>
        <w:rPr>
          <w:lang w:bidi="en-US"/>
        </w:rPr>
      </w:pPr>
      <w:r>
        <w:rPr>
          <w:b/>
          <w:bCs/>
          <w:lang w:bidi="en-US"/>
        </w:rPr>
        <w:t>NJ:</w:t>
      </w:r>
      <w:r>
        <w:rPr>
          <w:lang w:bidi="en-US"/>
        </w:rPr>
        <w:t xml:space="preserve"> We can figure something </w:t>
      </w:r>
      <w:r w:rsidR="00E25B2A">
        <w:rPr>
          <w:lang w:bidi="en-US"/>
        </w:rPr>
        <w:t>out;</w:t>
      </w:r>
      <w:r>
        <w:rPr>
          <w:lang w:bidi="en-US"/>
        </w:rPr>
        <w:t xml:space="preserve"> we can move clients around if we need </w:t>
      </w:r>
      <w:r w:rsidR="00E25B2A">
        <w:rPr>
          <w:lang w:bidi="en-US"/>
        </w:rPr>
        <w:t>to and make one of the restrooms on the unit available to the staff.</w:t>
      </w:r>
    </w:p>
    <w:p w14:paraId="7BA0D20F" w14:textId="77777777" w:rsidR="004F58A4" w:rsidRPr="004F58A4" w:rsidRDefault="004F58A4" w:rsidP="004F58A4">
      <w:pPr>
        <w:spacing w:after="0"/>
        <w:ind w:left="720"/>
        <w:rPr>
          <w:lang w:bidi="en-US"/>
        </w:rPr>
      </w:pPr>
    </w:p>
    <w:p w14:paraId="3B50061C" w14:textId="6DD3E5D0" w:rsidR="007535E2" w:rsidRDefault="007535E2" w:rsidP="007535E2">
      <w:pPr>
        <w:pStyle w:val="Heading2"/>
        <w:numPr>
          <w:ilvl w:val="0"/>
          <w:numId w:val="31"/>
        </w:numPr>
        <w:rPr>
          <w:lang w:bidi="en-US"/>
        </w:rPr>
      </w:pPr>
      <w:r w:rsidRPr="007535E2">
        <w:rPr>
          <w:lang w:bidi="en-US"/>
        </w:rPr>
        <w:t>HRs Role in Grievance Procedure</w:t>
      </w:r>
      <w:r w:rsidR="00000158">
        <w:rPr>
          <w:lang w:bidi="en-US"/>
        </w:rPr>
        <w:t>:</w:t>
      </w:r>
    </w:p>
    <w:p w14:paraId="0CF3D4F4" w14:textId="7C2B981E" w:rsidR="00000158" w:rsidRDefault="00000158" w:rsidP="00E25B2A">
      <w:pPr>
        <w:spacing w:after="0"/>
        <w:ind w:left="720"/>
        <w:rPr>
          <w:lang w:bidi="en-US"/>
        </w:rPr>
      </w:pPr>
      <w:r w:rsidRPr="00E25B2A">
        <w:rPr>
          <w:b/>
          <w:bCs/>
          <w:lang w:bidi="en-US"/>
        </w:rPr>
        <w:t>AFSCME:</w:t>
      </w:r>
      <w:r>
        <w:rPr>
          <w:lang w:bidi="en-US"/>
        </w:rPr>
        <w:t xml:space="preserve"> What is HRs role in the grievance procedure?</w:t>
      </w:r>
    </w:p>
    <w:p w14:paraId="54EFFAC3" w14:textId="77777777" w:rsidR="00E25B2A" w:rsidRDefault="00000158" w:rsidP="00E25B2A">
      <w:pPr>
        <w:spacing w:after="0"/>
        <w:ind w:left="720"/>
        <w:rPr>
          <w:lang w:bidi="en-US"/>
        </w:rPr>
      </w:pPr>
      <w:r w:rsidRPr="00E25B2A">
        <w:rPr>
          <w:b/>
          <w:bCs/>
          <w:lang w:bidi="en-US"/>
        </w:rPr>
        <w:t>HP:</w:t>
      </w:r>
      <w:r>
        <w:rPr>
          <w:lang w:bidi="en-US"/>
        </w:rPr>
        <w:t xml:space="preserve"> HR ensures contract language is followed.</w:t>
      </w:r>
    </w:p>
    <w:p w14:paraId="024227AF" w14:textId="3EBF88CD" w:rsidR="00696465" w:rsidRDefault="00000158" w:rsidP="00E25B2A">
      <w:pPr>
        <w:spacing w:after="0"/>
        <w:ind w:left="720"/>
        <w:rPr>
          <w:lang w:bidi="en-US"/>
        </w:rPr>
      </w:pPr>
      <w:r w:rsidRPr="00E25B2A">
        <w:rPr>
          <w:b/>
          <w:bCs/>
          <w:lang w:bidi="en-US"/>
        </w:rPr>
        <w:t>AFSCME:</w:t>
      </w:r>
      <w:r>
        <w:rPr>
          <w:lang w:bidi="en-US"/>
        </w:rPr>
        <w:t xml:space="preserve"> </w:t>
      </w:r>
      <w:r w:rsidR="00696465">
        <w:rPr>
          <w:lang w:bidi="en-US"/>
        </w:rPr>
        <w:t>T</w:t>
      </w:r>
      <w:r>
        <w:rPr>
          <w:lang w:bidi="en-US"/>
        </w:rPr>
        <w:t>he grievance procedure is structured to ensure different managerial layers review grievances at each step, preventing bias and ensuring fairness.</w:t>
      </w:r>
    </w:p>
    <w:p w14:paraId="7752EB07" w14:textId="0A9BCB68" w:rsidR="00000158" w:rsidRDefault="00000158" w:rsidP="00696465">
      <w:pPr>
        <w:spacing w:after="0"/>
        <w:ind w:left="720"/>
        <w:rPr>
          <w:lang w:bidi="en-US"/>
        </w:rPr>
      </w:pPr>
      <w:r>
        <w:rPr>
          <w:lang w:bidi="en-US"/>
        </w:rPr>
        <w:t>However, HR’s unilateral control over all three steps of the grievance process directly contradicts the intent and structure of the contract</w:t>
      </w:r>
      <w:r w:rsidR="00696465">
        <w:rPr>
          <w:lang w:bidi="en-US"/>
        </w:rPr>
        <w:t>.</w:t>
      </w:r>
    </w:p>
    <w:p w14:paraId="08073751" w14:textId="35F928F7" w:rsidR="007535E2" w:rsidRDefault="007535E2" w:rsidP="007535E2">
      <w:pPr>
        <w:pStyle w:val="Heading2"/>
        <w:numPr>
          <w:ilvl w:val="0"/>
          <w:numId w:val="31"/>
        </w:numPr>
        <w:rPr>
          <w:lang w:bidi="en-US"/>
        </w:rPr>
      </w:pPr>
      <w:r w:rsidRPr="007535E2">
        <w:rPr>
          <w:lang w:bidi="en-US"/>
        </w:rPr>
        <w:lastRenderedPageBreak/>
        <w:t>Workplace Culture and Staff Morale</w:t>
      </w:r>
      <w:r w:rsidR="00696465">
        <w:rPr>
          <w:lang w:bidi="en-US"/>
        </w:rPr>
        <w:t>:</w:t>
      </w:r>
    </w:p>
    <w:p w14:paraId="0E13FC45" w14:textId="0F18EF3F" w:rsidR="00696465" w:rsidRDefault="00696465" w:rsidP="00E25B2A">
      <w:pPr>
        <w:spacing w:after="0"/>
        <w:ind w:left="720"/>
        <w:rPr>
          <w:lang w:bidi="en-US"/>
        </w:rPr>
      </w:pPr>
      <w:r w:rsidRPr="00696465">
        <w:rPr>
          <w:lang w:bidi="en-US"/>
        </w:rPr>
        <w:t>Discussion on the negative impact of current workplace culture and morale.</w:t>
      </w:r>
      <w:r>
        <w:rPr>
          <w:lang w:bidi="en-US"/>
        </w:rPr>
        <w:t xml:space="preserve"> AFSCME would like to set up a meeting before or after Labor Management each month to discuss negative workplace culture and dynamics without HR.</w:t>
      </w:r>
    </w:p>
    <w:p w14:paraId="4DD82FBA" w14:textId="0E6BB5EA" w:rsidR="00696465" w:rsidRDefault="00696465" w:rsidP="00261EBA">
      <w:pPr>
        <w:spacing w:after="0"/>
        <w:ind w:left="720"/>
        <w:rPr>
          <w:lang w:bidi="en-US"/>
        </w:rPr>
      </w:pPr>
      <w:r w:rsidRPr="00E25B2A">
        <w:rPr>
          <w:b/>
          <w:bCs/>
          <w:lang w:bidi="en-US"/>
        </w:rPr>
        <w:t>BW:</w:t>
      </w:r>
      <w:r w:rsidRPr="00696465">
        <w:rPr>
          <w:lang w:bidi="en-US"/>
        </w:rPr>
        <w:t xml:space="preserve"> </w:t>
      </w:r>
      <w:r>
        <w:rPr>
          <w:lang w:bidi="en-US"/>
        </w:rPr>
        <w:t>We are c</w:t>
      </w:r>
      <w:r w:rsidRPr="00696465">
        <w:rPr>
          <w:lang w:bidi="en-US"/>
        </w:rPr>
        <w:t>ommitted to improving workplace culture and addressing concerns raised by staff.</w:t>
      </w:r>
    </w:p>
    <w:p w14:paraId="7BB5B06C" w14:textId="63A77B1D" w:rsidR="00261EBA" w:rsidRDefault="00261EBA" w:rsidP="004F58A4">
      <w:pPr>
        <w:spacing w:after="0"/>
        <w:ind w:left="720"/>
        <w:rPr>
          <w:lang w:bidi="en-US"/>
        </w:rPr>
      </w:pPr>
      <w:r>
        <w:rPr>
          <w:b/>
          <w:bCs/>
          <w:lang w:bidi="en-US"/>
        </w:rPr>
        <w:t>PR:</w:t>
      </w:r>
      <w:r>
        <w:rPr>
          <w:lang w:bidi="en-US"/>
        </w:rPr>
        <w:t xml:space="preserve"> </w:t>
      </w:r>
      <w:r w:rsidR="00306E07" w:rsidRPr="00306E07">
        <w:rPr>
          <w:lang w:bidi="en-US"/>
        </w:rPr>
        <w:t>I want people to feel validated, appreciated, and part of the team.</w:t>
      </w:r>
    </w:p>
    <w:p w14:paraId="2A3F8D14" w14:textId="77777777" w:rsidR="004F58A4" w:rsidRPr="00696465" w:rsidRDefault="004F58A4" w:rsidP="004F58A4">
      <w:pPr>
        <w:spacing w:after="0"/>
        <w:ind w:left="720"/>
        <w:rPr>
          <w:lang w:bidi="en-US"/>
        </w:rPr>
      </w:pPr>
    </w:p>
    <w:p w14:paraId="0D1EA566" w14:textId="552E79CB" w:rsidR="007535E2" w:rsidRDefault="007535E2" w:rsidP="007535E2">
      <w:pPr>
        <w:pStyle w:val="Heading2"/>
        <w:numPr>
          <w:ilvl w:val="0"/>
          <w:numId w:val="31"/>
        </w:numPr>
        <w:rPr>
          <w:lang w:bidi="en-US"/>
        </w:rPr>
      </w:pPr>
      <w:r>
        <w:rPr>
          <w:lang w:bidi="en-US"/>
        </w:rPr>
        <w:t>CPS State Vehicle Parking/Zone 5</w:t>
      </w:r>
      <w:r w:rsidR="00696465">
        <w:rPr>
          <w:lang w:bidi="en-US"/>
        </w:rPr>
        <w:t>:</w:t>
      </w:r>
    </w:p>
    <w:p w14:paraId="6083604A" w14:textId="492C95FF" w:rsidR="00696465" w:rsidRDefault="00696465" w:rsidP="00E25B2A">
      <w:pPr>
        <w:spacing w:after="0"/>
        <w:ind w:left="720"/>
        <w:rPr>
          <w:lang w:bidi="en-US"/>
        </w:rPr>
      </w:pPr>
      <w:r w:rsidRPr="00E25B2A">
        <w:rPr>
          <w:b/>
          <w:bCs/>
          <w:lang w:bidi="en-US"/>
        </w:rPr>
        <w:t>AFSCME:</w:t>
      </w:r>
      <w:r>
        <w:rPr>
          <w:lang w:bidi="en-US"/>
        </w:rPr>
        <w:t xml:space="preserve"> Can we move the CPS fleet vehicles back to their assigned spaces? Zone 5 gets very icy and slippery.</w:t>
      </w:r>
    </w:p>
    <w:p w14:paraId="1B6117BC" w14:textId="6E07134D" w:rsidR="00696465" w:rsidRDefault="00696465" w:rsidP="00E25B2A">
      <w:pPr>
        <w:spacing w:after="0"/>
        <w:ind w:left="720"/>
        <w:rPr>
          <w:lang w:bidi="en-US"/>
        </w:rPr>
      </w:pPr>
      <w:r w:rsidRPr="00E25B2A">
        <w:rPr>
          <w:b/>
          <w:bCs/>
          <w:lang w:bidi="en-US"/>
        </w:rPr>
        <w:t>PR:</w:t>
      </w:r>
      <w:r>
        <w:rPr>
          <w:lang w:bidi="en-US"/>
        </w:rPr>
        <w:t xml:space="preserve"> Yes.</w:t>
      </w:r>
    </w:p>
    <w:p w14:paraId="6168CBE5" w14:textId="77777777" w:rsidR="00306E07" w:rsidRDefault="00306E07" w:rsidP="00E25B2A">
      <w:pPr>
        <w:spacing w:after="0"/>
        <w:ind w:left="720"/>
        <w:rPr>
          <w:lang w:bidi="en-US"/>
        </w:rPr>
      </w:pPr>
    </w:p>
    <w:p w14:paraId="607EE38F" w14:textId="19BAEFD1" w:rsidR="00696465" w:rsidRPr="00E25B2A" w:rsidRDefault="00696465" w:rsidP="00696465">
      <w:pPr>
        <w:ind w:left="720"/>
        <w:rPr>
          <w:b/>
          <w:bCs/>
          <w:lang w:bidi="en-US"/>
        </w:rPr>
      </w:pPr>
      <w:r w:rsidRPr="00E25B2A">
        <w:rPr>
          <w:b/>
          <w:bCs/>
          <w:lang w:bidi="en-US"/>
        </w:rPr>
        <w:t xml:space="preserve">If you park behind the Green Acres Building, please park in a parking space. Do not park on the road or double park in </w:t>
      </w:r>
      <w:r w:rsidR="00284102" w:rsidRPr="00E25B2A">
        <w:rPr>
          <w:b/>
          <w:bCs/>
          <w:lang w:bidi="en-US"/>
        </w:rPr>
        <w:t xml:space="preserve">front of </w:t>
      </w:r>
      <w:r w:rsidRPr="00E25B2A">
        <w:rPr>
          <w:b/>
          <w:bCs/>
          <w:lang w:bidi="en-US"/>
        </w:rPr>
        <w:t>the spaces. The zone 5 lot is available too, just be careful because it gets slippery</w:t>
      </w:r>
      <w:r w:rsidR="00284102" w:rsidRPr="00E25B2A">
        <w:rPr>
          <w:b/>
          <w:bCs/>
          <w:lang w:bidi="en-US"/>
        </w:rPr>
        <w:t>.</w:t>
      </w:r>
    </w:p>
    <w:p w14:paraId="57106DC4" w14:textId="6572B74D" w:rsidR="004C725F" w:rsidRDefault="004C725F" w:rsidP="004C725F">
      <w:pPr>
        <w:pStyle w:val="Heading2"/>
        <w:numPr>
          <w:ilvl w:val="0"/>
          <w:numId w:val="31"/>
        </w:numPr>
        <w:rPr>
          <w:lang w:bidi="en-US"/>
        </w:rPr>
      </w:pPr>
      <w:r w:rsidRPr="004C725F">
        <w:rPr>
          <w:lang w:bidi="en-US"/>
        </w:rPr>
        <w:t>10-Hour Shifts:</w:t>
      </w:r>
    </w:p>
    <w:p w14:paraId="674C3B22" w14:textId="06C6455B" w:rsidR="00E25B2A" w:rsidRDefault="00E25B2A" w:rsidP="00E25B2A">
      <w:pPr>
        <w:spacing w:after="0"/>
        <w:ind w:left="720"/>
        <w:rPr>
          <w:lang w:bidi="en-US"/>
        </w:rPr>
      </w:pPr>
      <w:r w:rsidRPr="00E25B2A">
        <w:rPr>
          <w:b/>
          <w:bCs/>
          <w:lang w:bidi="en-US"/>
        </w:rPr>
        <w:t>AFSCME:</w:t>
      </w:r>
      <w:r>
        <w:rPr>
          <w:b/>
          <w:bCs/>
          <w:lang w:bidi="en-US"/>
        </w:rPr>
        <w:t xml:space="preserve"> </w:t>
      </w:r>
      <w:r>
        <w:rPr>
          <w:lang w:bidi="en-US"/>
        </w:rPr>
        <w:t>Staff are asking about the possibility of adding some 10-hour shifts in the perimeter and overnights. Is this something that you are willing to consider?</w:t>
      </w:r>
    </w:p>
    <w:p w14:paraId="725BC16A" w14:textId="3375A10E" w:rsidR="00E25B2A" w:rsidRDefault="00E25B2A" w:rsidP="00E25B2A">
      <w:pPr>
        <w:spacing w:after="0"/>
        <w:ind w:left="720"/>
        <w:rPr>
          <w:lang w:bidi="en-US"/>
        </w:rPr>
      </w:pPr>
      <w:r>
        <w:rPr>
          <w:b/>
          <w:bCs/>
          <w:lang w:bidi="en-US"/>
        </w:rPr>
        <w:t>BW:</w:t>
      </w:r>
      <w:r>
        <w:rPr>
          <w:lang w:bidi="en-US"/>
        </w:rPr>
        <w:t xml:space="preserve"> </w:t>
      </w:r>
      <w:r w:rsidR="00C424FC">
        <w:rPr>
          <w:lang w:bidi="en-US"/>
        </w:rPr>
        <w:t>We</w:t>
      </w:r>
      <w:r w:rsidR="00306E07">
        <w:rPr>
          <w:lang w:bidi="en-US"/>
        </w:rPr>
        <w:t xml:space="preserve"> will consider it.</w:t>
      </w:r>
    </w:p>
    <w:p w14:paraId="08A994BD" w14:textId="77777777" w:rsidR="00E25B2A" w:rsidRPr="00E25B2A" w:rsidRDefault="00E25B2A" w:rsidP="00E25B2A">
      <w:pPr>
        <w:ind w:left="720"/>
        <w:rPr>
          <w:lang w:bidi="en-US"/>
        </w:rPr>
      </w:pPr>
    </w:p>
    <w:p w14:paraId="20D782C6" w14:textId="77777777" w:rsidR="008F6722" w:rsidRDefault="008F6722" w:rsidP="00FF274E">
      <w:pPr>
        <w:pStyle w:val="ListParagraph"/>
        <w:ind w:left="1080"/>
      </w:pPr>
    </w:p>
    <w:sectPr w:rsidR="008F6722" w:rsidSect="0090502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2C2B" w14:textId="77777777" w:rsidR="00D11374" w:rsidRDefault="00D11374" w:rsidP="00D11374">
      <w:pPr>
        <w:spacing w:after="0" w:line="240" w:lineRule="auto"/>
      </w:pPr>
      <w:r>
        <w:separator/>
      </w:r>
    </w:p>
  </w:endnote>
  <w:endnote w:type="continuationSeparator" w:id="0">
    <w:p w14:paraId="542D9018" w14:textId="77777777" w:rsidR="00D11374" w:rsidRDefault="00D11374" w:rsidP="00D1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7238" w14:textId="77777777" w:rsidR="00D11374" w:rsidRDefault="00D11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156E" w14:textId="77777777" w:rsidR="00D11374" w:rsidRDefault="00D11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C5CA" w14:textId="77777777" w:rsidR="00D11374" w:rsidRDefault="00D11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A2D2" w14:textId="77777777" w:rsidR="00D11374" w:rsidRDefault="00D11374" w:rsidP="00D11374">
      <w:pPr>
        <w:spacing w:after="0" w:line="240" w:lineRule="auto"/>
      </w:pPr>
      <w:r>
        <w:separator/>
      </w:r>
    </w:p>
  </w:footnote>
  <w:footnote w:type="continuationSeparator" w:id="0">
    <w:p w14:paraId="471F082C" w14:textId="77777777" w:rsidR="00D11374" w:rsidRDefault="00D11374" w:rsidP="00D1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3E56" w14:textId="77777777" w:rsidR="00D11374" w:rsidRDefault="00D11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E49A" w14:textId="77777777" w:rsidR="00D11374" w:rsidRDefault="00D11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B23C" w14:textId="77777777" w:rsidR="00D11374" w:rsidRDefault="00D11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A96D8C"/>
    <w:multiLevelType w:val="hybridMultilevel"/>
    <w:tmpl w:val="CD084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601433"/>
    <w:multiLevelType w:val="hybridMultilevel"/>
    <w:tmpl w:val="77B28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F35078"/>
    <w:multiLevelType w:val="hybridMultilevel"/>
    <w:tmpl w:val="8BFCB6CA"/>
    <w:lvl w:ilvl="0" w:tplc="C874C118">
      <w:start w:val="1"/>
      <w:numFmt w:val="decimal"/>
      <w:lvlText w:val="%1."/>
      <w:lvlJc w:val="left"/>
      <w:pPr>
        <w:ind w:left="72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0E0CC7"/>
    <w:multiLevelType w:val="hybridMultilevel"/>
    <w:tmpl w:val="D55E37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B34042"/>
    <w:multiLevelType w:val="hybridMultilevel"/>
    <w:tmpl w:val="47C81C8A"/>
    <w:lvl w:ilvl="0" w:tplc="C874C118">
      <w:start w:val="1"/>
      <w:numFmt w:val="decimal"/>
      <w:lvlText w:val="%1."/>
      <w:lvlJc w:val="left"/>
      <w:pPr>
        <w:ind w:left="108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822E98"/>
    <w:multiLevelType w:val="hybridMultilevel"/>
    <w:tmpl w:val="91E44110"/>
    <w:lvl w:ilvl="0" w:tplc="208AB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BF3D98"/>
    <w:multiLevelType w:val="hybridMultilevel"/>
    <w:tmpl w:val="3E1AD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6B6EC6"/>
    <w:multiLevelType w:val="hybridMultilevel"/>
    <w:tmpl w:val="C2B8B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14E80"/>
    <w:multiLevelType w:val="hybridMultilevel"/>
    <w:tmpl w:val="62A8587E"/>
    <w:lvl w:ilvl="0" w:tplc="247E398E">
      <w:start w:val="1"/>
      <w:numFmt w:val="decimal"/>
      <w:lvlText w:val="%1."/>
      <w:lvlJc w:val="left"/>
      <w:pPr>
        <w:ind w:left="36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B95127"/>
    <w:multiLevelType w:val="hybridMultilevel"/>
    <w:tmpl w:val="6BCCF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67420D"/>
    <w:multiLevelType w:val="hybridMultilevel"/>
    <w:tmpl w:val="41C6D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66675"/>
    <w:multiLevelType w:val="hybridMultilevel"/>
    <w:tmpl w:val="E786891E"/>
    <w:lvl w:ilvl="0" w:tplc="376461D6">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D641E"/>
    <w:multiLevelType w:val="hybridMultilevel"/>
    <w:tmpl w:val="050C1530"/>
    <w:lvl w:ilvl="0" w:tplc="16308C7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63E7D"/>
    <w:multiLevelType w:val="hybridMultilevel"/>
    <w:tmpl w:val="F1F28CF8"/>
    <w:lvl w:ilvl="0" w:tplc="89D2E2B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601D2"/>
    <w:multiLevelType w:val="hybridMultilevel"/>
    <w:tmpl w:val="A644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A6501"/>
    <w:multiLevelType w:val="hybridMultilevel"/>
    <w:tmpl w:val="345C1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CF052E"/>
    <w:multiLevelType w:val="hybridMultilevel"/>
    <w:tmpl w:val="4A48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57A00"/>
    <w:multiLevelType w:val="hybridMultilevel"/>
    <w:tmpl w:val="673AB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140CD"/>
    <w:multiLevelType w:val="hybridMultilevel"/>
    <w:tmpl w:val="69A4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B15EE"/>
    <w:multiLevelType w:val="multilevel"/>
    <w:tmpl w:val="03345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447C1"/>
    <w:multiLevelType w:val="hybridMultilevel"/>
    <w:tmpl w:val="BD24BCA4"/>
    <w:lvl w:ilvl="0" w:tplc="561CD506">
      <w:start w:val="1"/>
      <w:numFmt w:val="decimal"/>
      <w:lvlText w:val="%1."/>
      <w:lvlJc w:val="left"/>
      <w:pPr>
        <w:ind w:left="1080" w:hanging="360"/>
      </w:pPr>
      <w:rPr>
        <w:rFonts w:asciiTheme="majorHAnsi" w:eastAsiaTheme="majorEastAsia" w:hAnsiTheme="majorHAnsi" w:cstheme="majorBidi" w:hint="default"/>
        <w:b/>
        <w:color w:val="4F81BD" w:themeColor="accen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33266F"/>
    <w:multiLevelType w:val="hybridMultilevel"/>
    <w:tmpl w:val="5C1C1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F3A72"/>
    <w:multiLevelType w:val="hybridMultilevel"/>
    <w:tmpl w:val="E166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050D1"/>
    <w:multiLevelType w:val="hybridMultilevel"/>
    <w:tmpl w:val="3F6EC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078526">
    <w:abstractNumId w:val="8"/>
  </w:num>
  <w:num w:numId="2" w16cid:durableId="1950239322">
    <w:abstractNumId w:val="6"/>
  </w:num>
  <w:num w:numId="3" w16cid:durableId="372971958">
    <w:abstractNumId w:val="5"/>
  </w:num>
  <w:num w:numId="4" w16cid:durableId="1985156397">
    <w:abstractNumId w:val="4"/>
  </w:num>
  <w:num w:numId="5" w16cid:durableId="997344649">
    <w:abstractNumId w:val="7"/>
  </w:num>
  <w:num w:numId="6" w16cid:durableId="2046245219">
    <w:abstractNumId w:val="3"/>
  </w:num>
  <w:num w:numId="7" w16cid:durableId="1348483555">
    <w:abstractNumId w:val="2"/>
  </w:num>
  <w:num w:numId="8" w16cid:durableId="1821725931">
    <w:abstractNumId w:val="1"/>
  </w:num>
  <w:num w:numId="9" w16cid:durableId="2132048684">
    <w:abstractNumId w:val="0"/>
  </w:num>
  <w:num w:numId="10" w16cid:durableId="1509715054">
    <w:abstractNumId w:val="31"/>
  </w:num>
  <w:num w:numId="11" w16cid:durableId="464813478">
    <w:abstractNumId w:val="19"/>
  </w:num>
  <w:num w:numId="12" w16cid:durableId="276374393">
    <w:abstractNumId w:val="17"/>
  </w:num>
  <w:num w:numId="13" w16cid:durableId="1731610087">
    <w:abstractNumId w:val="13"/>
  </w:num>
  <w:num w:numId="14" w16cid:durableId="203490070">
    <w:abstractNumId w:val="32"/>
  </w:num>
  <w:num w:numId="15" w16cid:durableId="1151214954">
    <w:abstractNumId w:val="11"/>
  </w:num>
  <w:num w:numId="16" w16cid:durableId="732461472">
    <w:abstractNumId w:val="23"/>
  </w:num>
  <w:num w:numId="17" w16cid:durableId="390810083">
    <w:abstractNumId w:val="18"/>
  </w:num>
  <w:num w:numId="18" w16cid:durableId="409500433">
    <w:abstractNumId w:val="12"/>
  </w:num>
  <w:num w:numId="19" w16cid:durableId="1137838512">
    <w:abstractNumId w:val="26"/>
  </w:num>
  <w:num w:numId="20" w16cid:durableId="903610588">
    <w:abstractNumId w:val="20"/>
  </w:num>
  <w:num w:numId="21" w16cid:durableId="777482085">
    <w:abstractNumId w:val="27"/>
  </w:num>
  <w:num w:numId="22" w16cid:durableId="2004814628">
    <w:abstractNumId w:val="21"/>
  </w:num>
  <w:num w:numId="23" w16cid:durableId="1461923093">
    <w:abstractNumId w:val="10"/>
  </w:num>
  <w:num w:numId="24" w16cid:durableId="438568072">
    <w:abstractNumId w:val="14"/>
  </w:num>
  <w:num w:numId="25" w16cid:durableId="1815946731">
    <w:abstractNumId w:val="22"/>
  </w:num>
  <w:num w:numId="26" w16cid:durableId="766313879">
    <w:abstractNumId w:val="25"/>
  </w:num>
  <w:num w:numId="27" w16cid:durableId="355543420">
    <w:abstractNumId w:val="30"/>
  </w:num>
  <w:num w:numId="28" w16cid:durableId="1196888966">
    <w:abstractNumId w:val="29"/>
  </w:num>
  <w:num w:numId="29" w16cid:durableId="1267273709">
    <w:abstractNumId w:val="24"/>
  </w:num>
  <w:num w:numId="30" w16cid:durableId="1128281939">
    <w:abstractNumId w:val="16"/>
  </w:num>
  <w:num w:numId="31" w16cid:durableId="2028292160">
    <w:abstractNumId w:val="9"/>
  </w:num>
  <w:num w:numId="32" w16cid:durableId="1637876539">
    <w:abstractNumId w:val="15"/>
  </w:num>
  <w:num w:numId="33" w16cid:durableId="11485485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158"/>
    <w:rsid w:val="00007B37"/>
    <w:rsid w:val="00010A8C"/>
    <w:rsid w:val="00034616"/>
    <w:rsid w:val="0003537B"/>
    <w:rsid w:val="0006063C"/>
    <w:rsid w:val="00090373"/>
    <w:rsid w:val="000A329F"/>
    <w:rsid w:val="000A45FC"/>
    <w:rsid w:val="000B1B80"/>
    <w:rsid w:val="000C3169"/>
    <w:rsid w:val="000C7719"/>
    <w:rsid w:val="000F151B"/>
    <w:rsid w:val="001056BE"/>
    <w:rsid w:val="00113AF8"/>
    <w:rsid w:val="001218AA"/>
    <w:rsid w:val="001412CC"/>
    <w:rsid w:val="0015074B"/>
    <w:rsid w:val="00186348"/>
    <w:rsid w:val="00192533"/>
    <w:rsid w:val="001A53B9"/>
    <w:rsid w:val="001A7485"/>
    <w:rsid w:val="001B60E8"/>
    <w:rsid w:val="001C6DB6"/>
    <w:rsid w:val="001E061F"/>
    <w:rsid w:val="001E59BD"/>
    <w:rsid w:val="00210F3B"/>
    <w:rsid w:val="002273BC"/>
    <w:rsid w:val="00251EF5"/>
    <w:rsid w:val="00261EBA"/>
    <w:rsid w:val="00284102"/>
    <w:rsid w:val="0028562E"/>
    <w:rsid w:val="0029639D"/>
    <w:rsid w:val="002B3A26"/>
    <w:rsid w:val="002C5A72"/>
    <w:rsid w:val="00306E07"/>
    <w:rsid w:val="00315791"/>
    <w:rsid w:val="00326F90"/>
    <w:rsid w:val="00351924"/>
    <w:rsid w:val="0037216B"/>
    <w:rsid w:val="00380635"/>
    <w:rsid w:val="00385D0E"/>
    <w:rsid w:val="00386B68"/>
    <w:rsid w:val="00386C7E"/>
    <w:rsid w:val="003C6F31"/>
    <w:rsid w:val="003C7AF9"/>
    <w:rsid w:val="00411268"/>
    <w:rsid w:val="004131F1"/>
    <w:rsid w:val="00422D1F"/>
    <w:rsid w:val="00426C51"/>
    <w:rsid w:val="00435959"/>
    <w:rsid w:val="00485601"/>
    <w:rsid w:val="00486CC1"/>
    <w:rsid w:val="004A0B86"/>
    <w:rsid w:val="004B0EF9"/>
    <w:rsid w:val="004B48E9"/>
    <w:rsid w:val="004C725F"/>
    <w:rsid w:val="004F5826"/>
    <w:rsid w:val="004F58A4"/>
    <w:rsid w:val="00557519"/>
    <w:rsid w:val="0059476E"/>
    <w:rsid w:val="005A2BD4"/>
    <w:rsid w:val="005B59CA"/>
    <w:rsid w:val="005D177C"/>
    <w:rsid w:val="005D37AB"/>
    <w:rsid w:val="00610452"/>
    <w:rsid w:val="00634CD6"/>
    <w:rsid w:val="0065471D"/>
    <w:rsid w:val="00670609"/>
    <w:rsid w:val="00686716"/>
    <w:rsid w:val="00696465"/>
    <w:rsid w:val="006B022F"/>
    <w:rsid w:val="006D0CDE"/>
    <w:rsid w:val="00742D6A"/>
    <w:rsid w:val="007535E2"/>
    <w:rsid w:val="00753B6F"/>
    <w:rsid w:val="007665DB"/>
    <w:rsid w:val="007A2732"/>
    <w:rsid w:val="007B65A0"/>
    <w:rsid w:val="007C388D"/>
    <w:rsid w:val="00874A27"/>
    <w:rsid w:val="00897784"/>
    <w:rsid w:val="008F6722"/>
    <w:rsid w:val="0090502E"/>
    <w:rsid w:val="0090772C"/>
    <w:rsid w:val="009104D8"/>
    <w:rsid w:val="00915343"/>
    <w:rsid w:val="00972BA4"/>
    <w:rsid w:val="00986D2B"/>
    <w:rsid w:val="009C49F1"/>
    <w:rsid w:val="009D4118"/>
    <w:rsid w:val="009D5737"/>
    <w:rsid w:val="00A2577E"/>
    <w:rsid w:val="00A258FD"/>
    <w:rsid w:val="00A31DEB"/>
    <w:rsid w:val="00A364A1"/>
    <w:rsid w:val="00A47588"/>
    <w:rsid w:val="00A60D7A"/>
    <w:rsid w:val="00AA1D8D"/>
    <w:rsid w:val="00AC0F1B"/>
    <w:rsid w:val="00AD17AF"/>
    <w:rsid w:val="00AE3344"/>
    <w:rsid w:val="00B01DB2"/>
    <w:rsid w:val="00B11DF9"/>
    <w:rsid w:val="00B47730"/>
    <w:rsid w:val="00B74238"/>
    <w:rsid w:val="00BA1C11"/>
    <w:rsid w:val="00BE0995"/>
    <w:rsid w:val="00C141D5"/>
    <w:rsid w:val="00C21901"/>
    <w:rsid w:val="00C23B51"/>
    <w:rsid w:val="00C424FC"/>
    <w:rsid w:val="00C71964"/>
    <w:rsid w:val="00C74DE7"/>
    <w:rsid w:val="00C82D9E"/>
    <w:rsid w:val="00CB0664"/>
    <w:rsid w:val="00CC6F95"/>
    <w:rsid w:val="00CC7D0E"/>
    <w:rsid w:val="00CE748E"/>
    <w:rsid w:val="00CF38B9"/>
    <w:rsid w:val="00D11374"/>
    <w:rsid w:val="00D26D3B"/>
    <w:rsid w:val="00D44A47"/>
    <w:rsid w:val="00D56D23"/>
    <w:rsid w:val="00D7107D"/>
    <w:rsid w:val="00DC055E"/>
    <w:rsid w:val="00DC5341"/>
    <w:rsid w:val="00DF5C75"/>
    <w:rsid w:val="00E20954"/>
    <w:rsid w:val="00E25B2A"/>
    <w:rsid w:val="00EB21FC"/>
    <w:rsid w:val="00EC5143"/>
    <w:rsid w:val="00ED4244"/>
    <w:rsid w:val="00EE5C1C"/>
    <w:rsid w:val="00F15FC5"/>
    <w:rsid w:val="00F20EFE"/>
    <w:rsid w:val="00F22A18"/>
    <w:rsid w:val="00F74D80"/>
    <w:rsid w:val="00F820CF"/>
    <w:rsid w:val="00FC693F"/>
    <w:rsid w:val="00FF01B3"/>
    <w:rsid w:val="00FF2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0D57F"/>
  <w14:defaultImageDpi w14:val="300"/>
  <w15:docId w15:val="{0EDF07A9-94C8-4BD7-863B-817C4E8F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F5C75"/>
    <w:rPr>
      <w:color w:val="0000FF" w:themeColor="hyperlink"/>
      <w:u w:val="single"/>
    </w:rPr>
  </w:style>
  <w:style w:type="character" w:styleId="UnresolvedMention">
    <w:name w:val="Unresolved Mention"/>
    <w:basedOn w:val="DefaultParagraphFont"/>
    <w:uiPriority w:val="99"/>
    <w:semiHidden/>
    <w:unhideWhenUsed/>
    <w:rsid w:val="00DF5C75"/>
    <w:rPr>
      <w:color w:val="605E5C"/>
      <w:shd w:val="clear" w:color="auto" w:fill="E1DFDD"/>
    </w:rPr>
  </w:style>
  <w:style w:type="paragraph" w:styleId="NormalWeb">
    <w:name w:val="Normal (Web)"/>
    <w:basedOn w:val="Normal"/>
    <w:uiPriority w:val="99"/>
    <w:unhideWhenUsed/>
    <w:rsid w:val="00426C51"/>
    <w:pPr>
      <w:spacing w:before="100" w:beforeAutospacing="1" w:after="100" w:afterAutospacing="1"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350844">
      <w:bodyDiv w:val="1"/>
      <w:marLeft w:val="0"/>
      <w:marRight w:val="0"/>
      <w:marTop w:val="0"/>
      <w:marBottom w:val="0"/>
      <w:divBdr>
        <w:top w:val="none" w:sz="0" w:space="0" w:color="auto"/>
        <w:left w:val="none" w:sz="0" w:space="0" w:color="auto"/>
        <w:bottom w:val="none" w:sz="0" w:space="0" w:color="auto"/>
        <w:right w:val="none" w:sz="0" w:space="0" w:color="auto"/>
      </w:divBdr>
    </w:div>
    <w:div w:id="1577477032">
      <w:bodyDiv w:val="1"/>
      <w:marLeft w:val="0"/>
      <w:marRight w:val="0"/>
      <w:marTop w:val="0"/>
      <w:marBottom w:val="0"/>
      <w:divBdr>
        <w:top w:val="none" w:sz="0" w:space="0" w:color="auto"/>
        <w:left w:val="none" w:sz="0" w:space="0" w:color="auto"/>
        <w:bottom w:val="none" w:sz="0" w:space="0" w:color="auto"/>
        <w:right w:val="none" w:sz="0" w:space="0" w:color="auto"/>
      </w:divBdr>
    </w:div>
    <w:div w:id="1985308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stat/policies/1337-sickleave-effective-1-1-202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ks-2.govdelivery.com/CL0/https:%2F%2Fmn-itservices-myit.us.onbmc.com%2Fdwp%2Fapp%2F%23%2Fitemprofile%2F17209/1/010101950653f836-b983b638-262f-464d-8494-5fefb3d330c1-000000/p-s7S7kAC_jyAYDKyDBn2nwiTewu5KTUjfO-6JpIJoE=39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MSOP </vt:lpstr>
    </vt:vector>
  </TitlesOfParts>
  <Manager/>
  <Company/>
  <LinksUpToDate>false</LinksUpToDate>
  <CharactersWithSpaces>13065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MSOP </dc:title>
  <dc:subject/>
  <dc:creator>python-docx</dc:creator>
  <cp:keywords>New Format</cp:keywords>
  <dc:description>generated by python-docx</dc:description>
  <cp:lastModifiedBy>Doehring, Steaed D (DHS)</cp:lastModifiedBy>
  <cp:revision>8</cp:revision>
  <cp:lastPrinted>2025-02-13T03:54:00Z</cp:lastPrinted>
  <dcterms:created xsi:type="dcterms:W3CDTF">2025-02-13T03:35:00Z</dcterms:created>
  <dcterms:modified xsi:type="dcterms:W3CDTF">2025-02-26T18:47:00Z</dcterms:modified>
  <cp:category/>
</cp:coreProperties>
</file>