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27E580DA" w:rsidR="002375C5" w:rsidRPr="002E11D4" w:rsidRDefault="0008588C" w:rsidP="002375C5">
      <w:pPr>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 xml:space="preserve">Ryan Cates, Marvin Sullivan, Becky Robinson, </w:t>
      </w:r>
      <w:r w:rsidR="009A31AA" w:rsidRPr="002E11D4">
        <w:rPr>
          <w:rFonts w:asciiTheme="majorHAnsi" w:hAnsiTheme="majorHAnsi" w:cstheme="majorHAnsi"/>
          <w:b/>
          <w:bCs/>
        </w:rPr>
        <w:t>Steaed Doehring</w:t>
      </w:r>
      <w:r w:rsidRPr="002E11D4">
        <w:rPr>
          <w:rFonts w:asciiTheme="majorHAnsi" w:hAnsiTheme="majorHAnsi" w:cstheme="majorHAnsi"/>
          <w:b/>
          <w:bCs/>
        </w:rPr>
        <w:t>; Eric Manriquez; Cory Moon; Rick Pitts</w:t>
      </w:r>
      <w:r w:rsidR="009A31AA" w:rsidRPr="002E11D4">
        <w:rPr>
          <w:rFonts w:asciiTheme="majorHAnsi" w:hAnsiTheme="majorHAnsi" w:cstheme="majorHAnsi"/>
          <w:b/>
          <w:bCs/>
        </w:rPr>
        <w:t>;</w:t>
      </w:r>
      <w:r w:rsidRPr="002E11D4">
        <w:rPr>
          <w:rFonts w:asciiTheme="majorHAnsi" w:hAnsiTheme="majorHAnsi" w:cstheme="majorHAnsi"/>
          <w:b/>
          <w:bCs/>
        </w:rPr>
        <w:t xml:space="preserve"> Kyle Heinze; Roxanne Portner; Sarah Aili</w:t>
      </w:r>
      <w:r w:rsidR="002B4544" w:rsidRPr="002E11D4">
        <w:rPr>
          <w:rFonts w:asciiTheme="majorHAnsi" w:hAnsiTheme="majorHAnsi" w:cstheme="majorHAnsi"/>
          <w:b/>
          <w:bCs/>
        </w:rPr>
        <w:t xml:space="preserve">; Brian Wills; Jonelle Gressman; Suzanne Kocurek; </w:t>
      </w:r>
      <w:r w:rsidR="00130639">
        <w:rPr>
          <w:rFonts w:asciiTheme="majorHAnsi" w:hAnsiTheme="majorHAnsi" w:cstheme="majorHAnsi"/>
          <w:b/>
          <w:bCs/>
        </w:rPr>
        <w:t>Michelle Chalin; Cassy Rydell; Logan Smith</w:t>
      </w:r>
    </w:p>
    <w:p w14:paraId="45A35902" w14:textId="77777777" w:rsidR="002375C5" w:rsidRPr="002E11D4" w:rsidRDefault="002375C5" w:rsidP="002375C5">
      <w:pPr>
        <w:rPr>
          <w:rFonts w:asciiTheme="majorHAnsi" w:hAnsiTheme="majorHAnsi" w:cstheme="majorHAnsi"/>
          <w:b/>
          <w:bCs/>
        </w:rPr>
      </w:pPr>
    </w:p>
    <w:p w14:paraId="269A78F2"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2375C5">
      <w:pPr>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5CEE068" w14:textId="13B2BAFE" w:rsidR="002B4544" w:rsidRPr="002E11D4" w:rsidRDefault="00DD1656" w:rsidP="00130639">
      <w:pPr>
        <w:rPr>
          <w:rFonts w:asciiTheme="minorHAnsi" w:hAnsiTheme="minorHAnsi" w:cstheme="minorHAnsi"/>
        </w:rPr>
      </w:pPr>
      <w:r w:rsidRPr="002E11D4">
        <w:rPr>
          <w:rFonts w:asciiTheme="minorHAnsi" w:hAnsiTheme="minorHAnsi" w:cstheme="minorHAnsi"/>
        </w:rPr>
        <w:tab/>
      </w:r>
      <w:r w:rsidR="002B4544" w:rsidRPr="002E11D4">
        <w:rPr>
          <w:rFonts w:asciiTheme="minorHAnsi" w:hAnsiTheme="minorHAnsi" w:cstheme="minorHAnsi"/>
        </w:rPr>
        <w:t xml:space="preserve">Recruitment fair </w:t>
      </w:r>
      <w:r w:rsidR="00130639">
        <w:rPr>
          <w:rFonts w:asciiTheme="minorHAnsi" w:hAnsiTheme="minorHAnsi" w:cstheme="minorHAnsi"/>
        </w:rPr>
        <w:t xml:space="preserve">went well, </w:t>
      </w:r>
      <w:r w:rsidR="004E0542">
        <w:rPr>
          <w:rFonts w:asciiTheme="minorHAnsi" w:hAnsiTheme="minorHAnsi" w:cstheme="minorHAnsi"/>
        </w:rPr>
        <w:t>all</w:t>
      </w:r>
      <w:r w:rsidR="00130639">
        <w:rPr>
          <w:rFonts w:asciiTheme="minorHAnsi" w:hAnsiTheme="minorHAnsi" w:cstheme="minorHAnsi"/>
        </w:rPr>
        <w:t xml:space="preserve"> the HSSS vacancies have been filled.</w:t>
      </w:r>
    </w:p>
    <w:p w14:paraId="4B13561A" w14:textId="77777777" w:rsidR="006909E2" w:rsidRPr="002E11D4" w:rsidRDefault="006909E2" w:rsidP="002375C5">
      <w:pPr>
        <w:rPr>
          <w:rFonts w:asciiTheme="minorHAnsi" w:hAnsiTheme="minorHAnsi" w:cstheme="minorHAnsi"/>
        </w:rPr>
      </w:pPr>
    </w:p>
    <w:p w14:paraId="065E0C30" w14:textId="56FC2B42" w:rsidR="00E757A1" w:rsidRPr="002E11D4" w:rsidRDefault="002B4544" w:rsidP="00D57A4C">
      <w:pPr>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75D71C14" w14:textId="20D8B6C9" w:rsidR="001F5E90" w:rsidRPr="002E11D4" w:rsidRDefault="001F5E90" w:rsidP="00D57A4C">
      <w:pPr>
        <w:rPr>
          <w:rFonts w:asciiTheme="majorHAnsi" w:hAnsiTheme="majorHAnsi" w:cstheme="majorHAnsi"/>
          <w:b/>
          <w:bCs/>
          <w:u w:val="single"/>
        </w:rPr>
      </w:pPr>
      <w:r w:rsidRPr="002E11D4">
        <w:rPr>
          <w:rFonts w:asciiTheme="majorHAnsi" w:hAnsiTheme="majorHAnsi" w:cstheme="majorHAnsi"/>
          <w:b/>
          <w:bCs/>
          <w:u w:val="single"/>
        </w:rPr>
        <w:t>MANAGEMENT</w:t>
      </w:r>
    </w:p>
    <w:p w14:paraId="6AFF8009" w14:textId="77777777" w:rsidR="001F5E90" w:rsidRPr="002E11D4" w:rsidRDefault="001F5E90" w:rsidP="00D57A4C">
      <w:pPr>
        <w:rPr>
          <w:rFonts w:asciiTheme="majorHAnsi" w:hAnsiTheme="majorHAnsi" w:cstheme="majorHAnsi"/>
          <w:b/>
          <w:bCs/>
          <w:u w:val="single"/>
        </w:rPr>
      </w:pPr>
    </w:p>
    <w:p w14:paraId="30935793" w14:textId="30C332CF"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130639">
      <w:pPr>
        <w:spacing w:line="240" w:lineRule="auto"/>
        <w:rPr>
          <w:rFonts w:asciiTheme="majorHAnsi" w:hAnsiTheme="majorHAnsi" w:cstheme="majorHAnsi"/>
          <w:sz w:val="18"/>
          <w:szCs w:val="18"/>
        </w:rPr>
      </w:pPr>
    </w:p>
    <w:p w14:paraId="1A9F75C4" w14:textId="16ED9026" w:rsidR="006909E2" w:rsidRPr="002E11D4" w:rsidRDefault="002B4544" w:rsidP="009E33CC">
      <w:pPr>
        <w:pStyle w:val="ListParagraph"/>
        <w:numPr>
          <w:ilvl w:val="0"/>
          <w:numId w:val="24"/>
        </w:numPr>
        <w:rPr>
          <w:rFonts w:asciiTheme="majorHAnsi" w:hAnsiTheme="majorHAnsi" w:cstheme="majorHAnsi"/>
          <w:b/>
          <w:bCs/>
        </w:rPr>
      </w:pPr>
      <w:r w:rsidRPr="002E11D4">
        <w:rPr>
          <w:rFonts w:asciiTheme="majorHAnsi" w:hAnsiTheme="majorHAnsi" w:cstheme="majorHAnsi"/>
          <w:b/>
          <w:bCs/>
        </w:rPr>
        <w:t>Weekend Bonus to include other AFSCME job classes - MOU:</w:t>
      </w:r>
      <w:r w:rsidRPr="002E11D4">
        <w:rPr>
          <w:rFonts w:asciiTheme="majorHAnsi" w:hAnsiTheme="majorHAnsi" w:cstheme="majorHAnsi"/>
          <w:b/>
          <w:bCs/>
        </w:rPr>
        <w:tab/>
      </w:r>
    </w:p>
    <w:p w14:paraId="11E11CEF" w14:textId="07DA02D6" w:rsidR="006909E2" w:rsidRPr="004E0542" w:rsidRDefault="00130639" w:rsidP="004E0542">
      <w:pPr>
        <w:pStyle w:val="ListParagraph"/>
        <w:numPr>
          <w:ilvl w:val="0"/>
          <w:numId w:val="0"/>
        </w:numPr>
        <w:ind w:left="1080"/>
        <w:rPr>
          <w:rFonts w:asciiTheme="minorHAnsi" w:hAnsiTheme="minorHAnsi" w:cstheme="minorHAnsi"/>
        </w:rPr>
      </w:pPr>
      <w:r>
        <w:rPr>
          <w:rFonts w:asciiTheme="minorHAnsi" w:hAnsiTheme="minorHAnsi" w:cstheme="minorHAnsi"/>
        </w:rPr>
        <w:t>A draft was submitted to HR.</w:t>
      </w:r>
    </w:p>
    <w:p w14:paraId="508CF6B1" w14:textId="77777777" w:rsidR="006909E2" w:rsidRPr="002E11D4" w:rsidRDefault="006909E2" w:rsidP="009E33CC">
      <w:pPr>
        <w:pStyle w:val="ListParagraph"/>
        <w:numPr>
          <w:ilvl w:val="0"/>
          <w:numId w:val="0"/>
        </w:numPr>
        <w:ind w:left="1080"/>
        <w:rPr>
          <w:rFonts w:asciiTheme="majorHAnsi" w:hAnsiTheme="majorHAnsi" w:cstheme="majorHAnsi"/>
          <w:b/>
          <w:bCs/>
        </w:rPr>
      </w:pPr>
    </w:p>
    <w:p w14:paraId="7B788317" w14:textId="60444C11" w:rsidR="00E757A1" w:rsidRPr="00351F00" w:rsidRDefault="009E1D46" w:rsidP="00351F00">
      <w:pPr>
        <w:pStyle w:val="ListParagraph"/>
        <w:numPr>
          <w:ilvl w:val="0"/>
          <w:numId w:val="24"/>
        </w:numPr>
        <w:spacing w:line="240" w:lineRule="auto"/>
        <w:rPr>
          <w:rFonts w:asciiTheme="minorHAnsi" w:hAnsiTheme="minorHAnsi" w:cstheme="minorHAnsi"/>
        </w:rPr>
      </w:pPr>
      <w:r w:rsidRPr="00351F00">
        <w:rPr>
          <w:rFonts w:asciiTheme="majorHAnsi" w:hAnsiTheme="majorHAnsi" w:cstheme="majorHAnsi"/>
          <w:b/>
          <w:bCs/>
        </w:rPr>
        <w:t>Shift In Progress:</w:t>
      </w:r>
    </w:p>
    <w:p w14:paraId="36281993" w14:textId="44E1EE23" w:rsidR="009E1D46" w:rsidRDefault="00130639" w:rsidP="009E33CC">
      <w:pPr>
        <w:pStyle w:val="ListParagraph"/>
        <w:numPr>
          <w:ilvl w:val="0"/>
          <w:numId w:val="0"/>
        </w:numPr>
        <w:spacing w:line="240" w:lineRule="auto"/>
        <w:ind w:left="1080"/>
        <w:rPr>
          <w:rFonts w:asciiTheme="minorHAnsi" w:hAnsiTheme="minorHAnsi" w:cstheme="minorHAnsi"/>
        </w:rPr>
      </w:pPr>
      <w:r>
        <w:rPr>
          <w:rFonts w:asciiTheme="minorHAnsi" w:hAnsiTheme="minorHAnsi" w:cstheme="minorHAnsi"/>
        </w:rPr>
        <w:t>BW – We are currently working on the process.</w:t>
      </w:r>
    </w:p>
    <w:p w14:paraId="7729CC88" w14:textId="77777777" w:rsidR="003D3B5F" w:rsidRPr="002E11D4" w:rsidRDefault="003D3B5F" w:rsidP="009E33CC">
      <w:pPr>
        <w:pStyle w:val="ListParagraph"/>
        <w:numPr>
          <w:ilvl w:val="0"/>
          <w:numId w:val="0"/>
        </w:numPr>
        <w:spacing w:line="240" w:lineRule="auto"/>
        <w:ind w:left="1080"/>
        <w:rPr>
          <w:rFonts w:asciiTheme="minorHAnsi" w:hAnsiTheme="minorHAnsi" w:cstheme="minorHAnsi"/>
        </w:rPr>
      </w:pPr>
    </w:p>
    <w:p w14:paraId="43B213D8" w14:textId="21B010A0" w:rsidR="003D3B5F" w:rsidRPr="003D3B5F" w:rsidRDefault="00FB1796" w:rsidP="003D3B5F">
      <w:pPr>
        <w:pStyle w:val="ListParagraph"/>
        <w:numPr>
          <w:ilvl w:val="0"/>
          <w:numId w:val="24"/>
        </w:numPr>
        <w:spacing w:before="0" w:after="0"/>
        <w:rPr>
          <w:rFonts w:asciiTheme="minorHAnsi" w:hAnsiTheme="minorHAnsi" w:cstheme="minorHAnsi"/>
        </w:rPr>
      </w:pPr>
      <w:r w:rsidRPr="003D3B5F">
        <w:rPr>
          <w:rFonts w:asciiTheme="minorHAnsi" w:hAnsiTheme="minorHAnsi" w:cstheme="minorHAnsi"/>
          <w:b/>
          <w:bCs/>
        </w:rPr>
        <w:t>Bonuses: (Retention/Incentives</w:t>
      </w:r>
      <w:r w:rsidRPr="003D3B5F">
        <w:rPr>
          <w:rFonts w:asciiTheme="minorHAnsi" w:hAnsiTheme="minorHAnsi" w:cstheme="minorHAnsi"/>
        </w:rPr>
        <w:t xml:space="preserve">) </w:t>
      </w:r>
    </w:p>
    <w:p w14:paraId="2DA4D547" w14:textId="3ED6DCC6" w:rsidR="003D3B5F" w:rsidRPr="003D3B5F" w:rsidRDefault="003D3B5F" w:rsidP="003D3B5F">
      <w:pPr>
        <w:pStyle w:val="ListParagraph"/>
        <w:numPr>
          <w:ilvl w:val="0"/>
          <w:numId w:val="0"/>
        </w:numPr>
        <w:spacing w:before="0" w:after="0"/>
        <w:ind w:left="1080"/>
        <w:rPr>
          <w:rFonts w:asciiTheme="minorHAnsi" w:hAnsiTheme="minorHAnsi" w:cstheme="minorHAnsi"/>
        </w:rPr>
      </w:pPr>
      <w:r w:rsidRPr="003D3B5F">
        <w:rPr>
          <w:rFonts w:asciiTheme="minorHAnsi" w:hAnsiTheme="minorHAnsi" w:cstheme="minorHAnsi"/>
        </w:rPr>
        <w:t xml:space="preserve">JG – </w:t>
      </w:r>
      <w:r w:rsidR="00301368" w:rsidRPr="00301368">
        <w:rPr>
          <w:rFonts w:asciiTheme="minorHAnsi" w:hAnsiTheme="minorHAnsi" w:cstheme="minorHAnsi"/>
        </w:rPr>
        <w:t xml:space="preserve">At this time, there is no intent to put retention bonuses in place, if we plan to implement these in the </w:t>
      </w:r>
      <w:r w:rsidR="00301368" w:rsidRPr="00301368">
        <w:rPr>
          <w:rFonts w:asciiTheme="minorHAnsi" w:hAnsiTheme="minorHAnsi" w:cstheme="minorHAnsi"/>
        </w:rPr>
        <w:t>future,</w:t>
      </w:r>
      <w:r w:rsidR="00301368" w:rsidRPr="00301368">
        <w:rPr>
          <w:rFonts w:asciiTheme="minorHAnsi" w:hAnsiTheme="minorHAnsi" w:cstheme="minorHAnsi"/>
        </w:rPr>
        <w:t xml:space="preserve"> we will follow the contract.</w:t>
      </w:r>
    </w:p>
    <w:p w14:paraId="065B7241" w14:textId="5A55D490" w:rsidR="00FB1796" w:rsidRPr="003D3B5F" w:rsidRDefault="00301368" w:rsidP="003D3B5F">
      <w:pPr>
        <w:pStyle w:val="ListParagraph"/>
        <w:numPr>
          <w:ilvl w:val="0"/>
          <w:numId w:val="0"/>
        </w:numPr>
        <w:spacing w:before="0" w:after="0"/>
        <w:ind w:left="1080"/>
        <w:rPr>
          <w:rFonts w:asciiTheme="minorHAnsi" w:hAnsiTheme="minorHAnsi" w:cstheme="minorHAnsi"/>
        </w:rPr>
      </w:pPr>
      <w:r>
        <w:rPr>
          <w:rFonts w:asciiTheme="minorHAnsi" w:hAnsiTheme="minorHAnsi" w:cstheme="minorHAnsi"/>
        </w:rPr>
        <w:t xml:space="preserve">Union - </w:t>
      </w:r>
      <w:r w:rsidR="003D3B5F" w:rsidRPr="003D3B5F">
        <w:rPr>
          <w:rFonts w:asciiTheme="minorHAnsi" w:hAnsiTheme="minorHAnsi" w:cstheme="minorHAnsi"/>
        </w:rPr>
        <w:t>At negotiations, discussions about increasing the $50 bonus</w:t>
      </w:r>
      <w:r>
        <w:rPr>
          <w:rFonts w:asciiTheme="minorHAnsi" w:hAnsiTheme="minorHAnsi" w:cstheme="minorHAnsi"/>
        </w:rPr>
        <w:t xml:space="preserve"> or any financial items</w:t>
      </w:r>
      <w:r w:rsidR="003D3B5F" w:rsidRPr="003D3B5F">
        <w:rPr>
          <w:rFonts w:asciiTheme="minorHAnsi" w:hAnsiTheme="minorHAnsi" w:cstheme="minorHAnsi"/>
        </w:rPr>
        <w:t xml:space="preserve"> were tabled, </w:t>
      </w:r>
      <w:r>
        <w:rPr>
          <w:rFonts w:asciiTheme="minorHAnsi" w:hAnsiTheme="minorHAnsi" w:cstheme="minorHAnsi"/>
        </w:rPr>
        <w:t xml:space="preserve">the union was told </w:t>
      </w:r>
      <w:r w:rsidR="003D3B5F" w:rsidRPr="003D3B5F">
        <w:rPr>
          <w:rFonts w:asciiTheme="minorHAnsi" w:hAnsiTheme="minorHAnsi" w:cstheme="minorHAnsi"/>
        </w:rPr>
        <w:t xml:space="preserve">DCT would be looking at bonuses in the fall. This seems as though </w:t>
      </w:r>
      <w:r>
        <w:rPr>
          <w:rFonts w:asciiTheme="minorHAnsi" w:hAnsiTheme="minorHAnsi" w:cstheme="minorHAnsi"/>
        </w:rPr>
        <w:t>management</w:t>
      </w:r>
      <w:r w:rsidR="003D3B5F" w:rsidRPr="003D3B5F">
        <w:rPr>
          <w:rFonts w:asciiTheme="minorHAnsi" w:hAnsiTheme="minorHAnsi" w:cstheme="minorHAnsi"/>
        </w:rPr>
        <w:t xml:space="preserve"> was bargaining in bad faith.</w:t>
      </w:r>
      <w:r w:rsidR="00FB1796" w:rsidRPr="003D3B5F">
        <w:rPr>
          <w:rFonts w:asciiTheme="minorHAnsi" w:hAnsiTheme="minorHAnsi" w:cstheme="minorHAnsi"/>
        </w:rPr>
        <w:t xml:space="preserve"> </w:t>
      </w:r>
    </w:p>
    <w:p w14:paraId="3A5F0A03" w14:textId="211ACB33" w:rsidR="00CC16F9" w:rsidRPr="003D3B5F" w:rsidRDefault="00586461" w:rsidP="003D3B5F">
      <w:pPr>
        <w:spacing w:before="0" w:after="0"/>
        <w:ind w:left="720"/>
        <w:rPr>
          <w:rFonts w:asciiTheme="minorHAnsi" w:hAnsiTheme="minorHAnsi" w:cstheme="minorHAnsi"/>
        </w:rPr>
      </w:pPr>
      <w:r>
        <w:rPr>
          <w:rFonts w:asciiTheme="minorHAnsi" w:hAnsiTheme="minorHAnsi" w:cstheme="minorHAnsi"/>
        </w:rPr>
        <w:t xml:space="preserve">          </w:t>
      </w:r>
    </w:p>
    <w:p w14:paraId="35B0D5E6" w14:textId="0DD99342" w:rsidR="009E1D46" w:rsidRDefault="00351F00" w:rsidP="00351F00">
      <w:pPr>
        <w:pStyle w:val="ListParagraph"/>
        <w:numPr>
          <w:ilvl w:val="0"/>
          <w:numId w:val="32"/>
        </w:numPr>
        <w:spacing w:before="0" w:after="0"/>
        <w:rPr>
          <w:rFonts w:asciiTheme="majorHAnsi" w:hAnsiTheme="majorHAnsi" w:cstheme="majorHAnsi"/>
          <w:b/>
          <w:bCs/>
        </w:rPr>
      </w:pPr>
      <w:r>
        <w:rPr>
          <w:rFonts w:asciiTheme="majorHAnsi" w:hAnsiTheme="majorHAnsi" w:cstheme="majorHAnsi"/>
          <w:b/>
          <w:bCs/>
        </w:rPr>
        <w:t>GMW’s Not Having Radio Access on Forest View or Prairie View:</w:t>
      </w:r>
    </w:p>
    <w:p w14:paraId="7DB63BAD" w14:textId="7B092420" w:rsidR="00351F00" w:rsidRDefault="00351F00" w:rsidP="00351F00">
      <w:pPr>
        <w:pStyle w:val="ListParagraph"/>
        <w:numPr>
          <w:ilvl w:val="0"/>
          <w:numId w:val="0"/>
        </w:numPr>
        <w:spacing w:before="0" w:after="0"/>
        <w:ind w:left="1080"/>
        <w:rPr>
          <w:rFonts w:asciiTheme="minorHAnsi" w:hAnsiTheme="minorHAnsi" w:cstheme="minorHAnsi"/>
        </w:rPr>
      </w:pPr>
      <w:r>
        <w:rPr>
          <w:rFonts w:asciiTheme="minorHAnsi" w:hAnsiTheme="minorHAnsi" w:cstheme="minorHAnsi"/>
        </w:rPr>
        <w:t xml:space="preserve">BW – We have been waiting on batteries, they have been shipped and we will </w:t>
      </w:r>
      <w:r w:rsidR="00586461">
        <w:rPr>
          <w:rFonts w:asciiTheme="minorHAnsi" w:hAnsiTheme="minorHAnsi" w:cstheme="minorHAnsi"/>
        </w:rPr>
        <w:t>adjust the radios</w:t>
      </w:r>
      <w:r>
        <w:rPr>
          <w:rFonts w:asciiTheme="minorHAnsi" w:hAnsiTheme="minorHAnsi" w:cstheme="minorHAnsi"/>
        </w:rPr>
        <w:t>.</w:t>
      </w:r>
    </w:p>
    <w:p w14:paraId="6F2BE8DD" w14:textId="77777777" w:rsidR="00351F00" w:rsidRDefault="00351F00" w:rsidP="00351F00">
      <w:pPr>
        <w:pStyle w:val="ListParagraph"/>
        <w:numPr>
          <w:ilvl w:val="0"/>
          <w:numId w:val="0"/>
        </w:numPr>
        <w:spacing w:before="0" w:after="0"/>
        <w:ind w:left="1080"/>
        <w:rPr>
          <w:rFonts w:asciiTheme="minorHAnsi" w:hAnsiTheme="minorHAnsi" w:cstheme="minorHAnsi"/>
        </w:rPr>
      </w:pPr>
    </w:p>
    <w:p w14:paraId="1F3AF967" w14:textId="5DA4FC5D" w:rsidR="00351F00" w:rsidRDefault="00351F00" w:rsidP="00351F00">
      <w:pPr>
        <w:pStyle w:val="ListParagraph"/>
        <w:numPr>
          <w:ilvl w:val="0"/>
          <w:numId w:val="32"/>
        </w:numPr>
        <w:spacing w:before="0" w:after="0"/>
        <w:rPr>
          <w:rFonts w:asciiTheme="minorHAnsi" w:hAnsiTheme="minorHAnsi" w:cstheme="minorHAnsi"/>
          <w:b/>
          <w:bCs/>
        </w:rPr>
      </w:pPr>
      <w:r w:rsidRPr="00460C1E">
        <w:rPr>
          <w:rFonts w:asciiTheme="minorHAnsi" w:hAnsiTheme="minorHAnsi" w:cstheme="minorHAnsi"/>
          <w:b/>
          <w:bCs/>
        </w:rPr>
        <w:t>Can we g</w:t>
      </w:r>
      <w:r w:rsidR="00460C1E" w:rsidRPr="00460C1E">
        <w:rPr>
          <w:rFonts w:asciiTheme="minorHAnsi" w:hAnsiTheme="minorHAnsi" w:cstheme="minorHAnsi"/>
          <w:b/>
          <w:bCs/>
        </w:rPr>
        <w:t>et a Credit Card System to Pay for Parking (Medical Trips/Outings)</w:t>
      </w:r>
      <w:r w:rsidR="00460C1E">
        <w:rPr>
          <w:rFonts w:asciiTheme="minorHAnsi" w:hAnsiTheme="minorHAnsi" w:cstheme="minorHAnsi"/>
          <w:b/>
          <w:bCs/>
        </w:rPr>
        <w:t>:</w:t>
      </w:r>
    </w:p>
    <w:p w14:paraId="4AACBA5C" w14:textId="36CA6806" w:rsidR="00460C1E" w:rsidRDefault="00460C1E" w:rsidP="00460C1E">
      <w:pPr>
        <w:pStyle w:val="ListParagraph"/>
        <w:numPr>
          <w:ilvl w:val="0"/>
          <w:numId w:val="0"/>
        </w:numPr>
        <w:spacing w:before="0" w:after="0"/>
        <w:ind w:left="1080"/>
        <w:rPr>
          <w:rFonts w:asciiTheme="minorHAnsi" w:hAnsiTheme="minorHAnsi" w:cstheme="minorHAnsi"/>
        </w:rPr>
      </w:pPr>
      <w:r w:rsidRPr="00460C1E">
        <w:rPr>
          <w:rFonts w:asciiTheme="minorHAnsi" w:hAnsiTheme="minorHAnsi" w:cstheme="minorHAnsi"/>
        </w:rPr>
        <w:t xml:space="preserve">BR </w:t>
      </w:r>
      <w:r>
        <w:rPr>
          <w:rFonts w:asciiTheme="minorHAnsi" w:hAnsiTheme="minorHAnsi" w:cstheme="minorHAnsi"/>
        </w:rPr>
        <w:t>–</w:t>
      </w:r>
      <w:r w:rsidRPr="00460C1E">
        <w:rPr>
          <w:rFonts w:asciiTheme="minorHAnsi" w:hAnsiTheme="minorHAnsi" w:cstheme="minorHAnsi"/>
        </w:rPr>
        <w:t xml:space="preserve"> </w:t>
      </w:r>
      <w:r>
        <w:rPr>
          <w:rFonts w:asciiTheme="minorHAnsi" w:hAnsiTheme="minorHAnsi" w:cstheme="minorHAnsi"/>
        </w:rPr>
        <w:t xml:space="preserve">No update </w:t>
      </w:r>
      <w:proofErr w:type="gramStart"/>
      <w:r w:rsidR="00301368">
        <w:rPr>
          <w:rFonts w:asciiTheme="minorHAnsi" w:hAnsiTheme="minorHAnsi" w:cstheme="minorHAnsi"/>
        </w:rPr>
        <w:t>at this time</w:t>
      </w:r>
      <w:proofErr w:type="gramEnd"/>
      <w:r>
        <w:rPr>
          <w:rFonts w:asciiTheme="minorHAnsi" w:hAnsiTheme="minorHAnsi" w:cstheme="minorHAnsi"/>
        </w:rPr>
        <w:t>.</w:t>
      </w:r>
    </w:p>
    <w:p w14:paraId="3C302772" w14:textId="77777777" w:rsidR="00460C1E" w:rsidRPr="00460C1E" w:rsidRDefault="00460C1E" w:rsidP="00460C1E">
      <w:pPr>
        <w:pStyle w:val="ListParagraph"/>
        <w:numPr>
          <w:ilvl w:val="0"/>
          <w:numId w:val="0"/>
        </w:numPr>
        <w:spacing w:before="0" w:after="0"/>
        <w:ind w:left="1080"/>
        <w:rPr>
          <w:rFonts w:asciiTheme="minorHAnsi" w:hAnsiTheme="minorHAnsi" w:cstheme="minorHAnsi"/>
        </w:rPr>
      </w:pPr>
    </w:p>
    <w:p w14:paraId="5DD64C0E" w14:textId="6E46E4C4"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9E33CC">
      <w:pPr>
        <w:rPr>
          <w:rFonts w:asciiTheme="majorHAnsi" w:hAnsiTheme="majorHAnsi" w:cstheme="majorHAnsi"/>
          <w:b/>
          <w:bCs/>
          <w:u w:val="single"/>
        </w:rPr>
      </w:pPr>
    </w:p>
    <w:p w14:paraId="6E1A6F93" w14:textId="36A7C8FC" w:rsidR="006831C9"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MANAGEMENT AGENDA ITEMS:</w:t>
      </w:r>
    </w:p>
    <w:p w14:paraId="00DEEE3A" w14:textId="77777777" w:rsidR="009E33CC" w:rsidRPr="002E11D4" w:rsidRDefault="009E33CC" w:rsidP="009E33CC">
      <w:pPr>
        <w:spacing w:before="0" w:after="0" w:line="240" w:lineRule="auto"/>
        <w:ind w:left="720"/>
        <w:rPr>
          <w:rFonts w:asciiTheme="minorHAnsi" w:hAnsiTheme="minorHAnsi" w:cstheme="minorHAnsi"/>
          <w:b/>
          <w:bCs/>
        </w:rPr>
      </w:pPr>
    </w:p>
    <w:p w14:paraId="74AF07D7" w14:textId="77777777" w:rsidR="009E33CC" w:rsidRPr="002E11D4" w:rsidRDefault="009E33CC" w:rsidP="009E33CC">
      <w:pPr>
        <w:spacing w:before="0" w:after="0" w:line="240" w:lineRule="auto"/>
        <w:ind w:left="720"/>
        <w:rPr>
          <w:rFonts w:asciiTheme="minorHAnsi" w:hAnsiTheme="minorHAnsi" w:cstheme="minorHAnsi"/>
          <w:b/>
          <w:bCs/>
        </w:rPr>
      </w:pPr>
    </w:p>
    <w:p w14:paraId="1D065EB5" w14:textId="21A2589C" w:rsidR="002375C5"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AFSCME AGENDA ITEMS:</w:t>
      </w:r>
    </w:p>
    <w:p w14:paraId="48811895" w14:textId="533F0BEC" w:rsidR="00E757A1" w:rsidRPr="002E11D4" w:rsidRDefault="00460C1E" w:rsidP="00E20AB0">
      <w:pPr>
        <w:pStyle w:val="ListParagraph"/>
        <w:numPr>
          <w:ilvl w:val="0"/>
          <w:numId w:val="30"/>
        </w:numPr>
        <w:rPr>
          <w:rFonts w:asciiTheme="majorHAnsi" w:hAnsiTheme="majorHAnsi" w:cstheme="majorHAnsi"/>
          <w:b/>
          <w:bCs/>
        </w:rPr>
      </w:pPr>
      <w:r>
        <w:rPr>
          <w:rFonts w:asciiTheme="majorHAnsi" w:hAnsiTheme="majorHAnsi" w:cstheme="majorHAnsi"/>
          <w:b/>
          <w:bCs/>
        </w:rPr>
        <w:t>Security Services NOCS Lead/Lead Process:</w:t>
      </w:r>
    </w:p>
    <w:p w14:paraId="423A5A32" w14:textId="4864A451" w:rsidR="00F174AA" w:rsidRDefault="00460C1E"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The rumor is that everyone that interviewed for the SS Nocs Lead spot </w:t>
      </w:r>
      <w:r w:rsidR="003D3B5F">
        <w:rPr>
          <w:rFonts w:asciiTheme="minorHAnsi" w:hAnsiTheme="minorHAnsi" w:cstheme="minorHAnsi"/>
        </w:rPr>
        <w:t>failed.</w:t>
      </w:r>
    </w:p>
    <w:p w14:paraId="39CA8ECE" w14:textId="5B5233FB" w:rsidR="00460C1E" w:rsidRDefault="00460C1E"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JG/BW – </w:t>
      </w:r>
      <w:r w:rsidR="00301368">
        <w:rPr>
          <w:rFonts w:asciiTheme="minorHAnsi" w:hAnsiTheme="minorHAnsi" w:cstheme="minorHAnsi"/>
        </w:rPr>
        <w:t>Moving forward with a candidate</w:t>
      </w:r>
      <w:r>
        <w:rPr>
          <w:rFonts w:asciiTheme="minorHAnsi" w:hAnsiTheme="minorHAnsi" w:cstheme="minorHAnsi"/>
        </w:rPr>
        <w:t>.</w:t>
      </w:r>
    </w:p>
    <w:p w14:paraId="73BDB913" w14:textId="184B0141" w:rsidR="00460C1E" w:rsidRDefault="00301368"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Union - </w:t>
      </w:r>
      <w:r w:rsidR="00460C1E">
        <w:rPr>
          <w:rFonts w:asciiTheme="minorHAnsi" w:hAnsiTheme="minorHAnsi" w:cstheme="minorHAnsi"/>
        </w:rPr>
        <w:t>How many failed the interview?</w:t>
      </w:r>
      <w:r w:rsidR="00586461">
        <w:rPr>
          <w:rFonts w:asciiTheme="minorHAnsi" w:hAnsiTheme="minorHAnsi" w:cstheme="minorHAnsi"/>
        </w:rPr>
        <w:t xml:space="preserve"> - Unknown</w:t>
      </w:r>
    </w:p>
    <w:p w14:paraId="2845FCD4" w14:textId="496995A9" w:rsidR="00460C1E" w:rsidRDefault="00301368"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Union - </w:t>
      </w:r>
      <w:r w:rsidR="00460C1E">
        <w:rPr>
          <w:rFonts w:asciiTheme="minorHAnsi" w:hAnsiTheme="minorHAnsi" w:cstheme="minorHAnsi"/>
        </w:rPr>
        <w:t>When we agreed to the process for the Lead List, employees should be interviewed to get onto the list and not for specific postings. We would like to revisit the process.</w:t>
      </w:r>
    </w:p>
    <w:p w14:paraId="7C8DB69E" w14:textId="087A9486" w:rsidR="00460C1E" w:rsidRDefault="00460C1E" w:rsidP="00F174AA">
      <w:pPr>
        <w:pStyle w:val="ListParagraph"/>
        <w:numPr>
          <w:ilvl w:val="0"/>
          <w:numId w:val="0"/>
        </w:numPr>
        <w:ind w:left="720"/>
        <w:rPr>
          <w:rFonts w:asciiTheme="minorHAnsi" w:hAnsiTheme="minorHAnsi" w:cstheme="minorHAnsi"/>
        </w:rPr>
      </w:pPr>
      <w:r>
        <w:rPr>
          <w:rFonts w:asciiTheme="minorHAnsi" w:hAnsiTheme="minorHAnsi" w:cstheme="minorHAnsi"/>
        </w:rPr>
        <w:t>BR – We can revisit this process. Afscme Workgroup/Interest Based Problem Solving?</w:t>
      </w:r>
    </w:p>
    <w:p w14:paraId="6794226B" w14:textId="77777777" w:rsidR="00301368" w:rsidRDefault="00460C1E"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SA – Staff can ask for feedback </w:t>
      </w:r>
      <w:r w:rsidR="001D3EFF">
        <w:rPr>
          <w:rFonts w:asciiTheme="minorHAnsi" w:hAnsiTheme="minorHAnsi" w:cstheme="minorHAnsi"/>
        </w:rPr>
        <w:t xml:space="preserve">from Julie Yang </w:t>
      </w:r>
      <w:r>
        <w:rPr>
          <w:rFonts w:asciiTheme="minorHAnsi" w:hAnsiTheme="minorHAnsi" w:cstheme="minorHAnsi"/>
        </w:rPr>
        <w:t xml:space="preserve">regarding the </w:t>
      </w:r>
      <w:r w:rsidR="001D3EFF">
        <w:rPr>
          <w:rFonts w:asciiTheme="minorHAnsi" w:hAnsiTheme="minorHAnsi" w:cstheme="minorHAnsi"/>
        </w:rPr>
        <w:t>interview</w:t>
      </w:r>
      <w:r>
        <w:rPr>
          <w:rFonts w:asciiTheme="minorHAnsi" w:hAnsiTheme="minorHAnsi" w:cstheme="minorHAnsi"/>
        </w:rPr>
        <w:t xml:space="preserve">. </w:t>
      </w:r>
    </w:p>
    <w:p w14:paraId="692D552E" w14:textId="75D08F4C" w:rsidR="00460C1E" w:rsidRPr="002E11D4" w:rsidRDefault="00301368"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JG - </w:t>
      </w:r>
      <w:r w:rsidR="001D3EFF">
        <w:rPr>
          <w:rFonts w:asciiTheme="minorHAnsi" w:hAnsiTheme="minorHAnsi" w:cstheme="minorHAnsi"/>
        </w:rPr>
        <w:t xml:space="preserve">A data request would be needed if the employee wanted </w:t>
      </w:r>
      <w:r w:rsidRPr="00301368">
        <w:rPr>
          <w:rFonts w:asciiTheme="minorHAnsi" w:hAnsiTheme="minorHAnsi" w:cstheme="minorHAnsi"/>
        </w:rPr>
        <w:t xml:space="preserve">specific </w:t>
      </w:r>
      <w:r w:rsidRPr="00301368">
        <w:rPr>
          <w:rFonts w:asciiTheme="minorHAnsi" w:hAnsiTheme="minorHAnsi" w:cstheme="minorHAnsi"/>
        </w:rPr>
        <w:t>information</w:t>
      </w:r>
      <w:r w:rsidRPr="00301368">
        <w:rPr>
          <w:rFonts w:asciiTheme="minorHAnsi" w:hAnsiTheme="minorHAnsi" w:cstheme="minorHAnsi"/>
        </w:rPr>
        <w:t>. HR needs to follow the Minnesota Government Data Practices act and Minn. Stat. § 13.43 (Personnel Data).</w:t>
      </w:r>
    </w:p>
    <w:p w14:paraId="5599FC74" w14:textId="77777777" w:rsidR="002E11D4" w:rsidRPr="002E11D4" w:rsidRDefault="002E11D4" w:rsidP="00F174AA">
      <w:pPr>
        <w:pStyle w:val="ListParagraph"/>
        <w:numPr>
          <w:ilvl w:val="0"/>
          <w:numId w:val="0"/>
        </w:numPr>
        <w:ind w:left="720"/>
        <w:rPr>
          <w:rFonts w:asciiTheme="minorHAnsi" w:hAnsiTheme="minorHAnsi" w:cstheme="minorHAnsi"/>
        </w:rPr>
      </w:pPr>
    </w:p>
    <w:p w14:paraId="1FA1A50D" w14:textId="088D0A9E" w:rsidR="00F174AA" w:rsidRPr="002E11D4" w:rsidRDefault="001D3EFF" w:rsidP="00E20AB0">
      <w:pPr>
        <w:pStyle w:val="ListParagraph"/>
        <w:numPr>
          <w:ilvl w:val="0"/>
          <w:numId w:val="30"/>
        </w:numPr>
        <w:rPr>
          <w:rFonts w:asciiTheme="majorHAnsi" w:hAnsiTheme="majorHAnsi" w:cstheme="majorHAnsi"/>
          <w:b/>
          <w:bCs/>
        </w:rPr>
      </w:pPr>
      <w:r>
        <w:rPr>
          <w:rFonts w:asciiTheme="majorHAnsi" w:hAnsiTheme="majorHAnsi" w:cstheme="majorHAnsi"/>
          <w:b/>
          <w:bCs/>
        </w:rPr>
        <w:t>Staff Requesting Not to be on Home Unit for Overtime Forced to be on Home Unit</w:t>
      </w:r>
      <w:r w:rsidR="00F174AA" w:rsidRPr="002E11D4">
        <w:rPr>
          <w:rFonts w:asciiTheme="majorHAnsi" w:hAnsiTheme="majorHAnsi" w:cstheme="majorHAnsi"/>
          <w:b/>
          <w:bCs/>
        </w:rPr>
        <w:t>:</w:t>
      </w:r>
    </w:p>
    <w:p w14:paraId="537CB6BC" w14:textId="09E62F33" w:rsidR="00F174AA" w:rsidRDefault="001D3EFF" w:rsidP="00F174AA">
      <w:pPr>
        <w:pStyle w:val="ListParagraph"/>
        <w:numPr>
          <w:ilvl w:val="0"/>
          <w:numId w:val="0"/>
        </w:numPr>
        <w:ind w:left="720"/>
        <w:rPr>
          <w:rFonts w:asciiTheme="minorHAnsi" w:hAnsiTheme="minorHAnsi" w:cstheme="minorHAnsi"/>
        </w:rPr>
      </w:pPr>
      <w:r>
        <w:rPr>
          <w:rFonts w:asciiTheme="minorHAnsi" w:hAnsiTheme="minorHAnsi" w:cstheme="minorHAnsi"/>
        </w:rPr>
        <w:t>Staff would like a break from their home unit when working Overtime.</w:t>
      </w:r>
    </w:p>
    <w:p w14:paraId="3F72E594" w14:textId="2F876EA9" w:rsidR="001D3EFF" w:rsidRPr="002E11D4" w:rsidRDefault="004E0542" w:rsidP="00F174AA">
      <w:pPr>
        <w:pStyle w:val="ListParagraph"/>
        <w:numPr>
          <w:ilvl w:val="0"/>
          <w:numId w:val="0"/>
        </w:numPr>
        <w:ind w:left="720"/>
        <w:rPr>
          <w:rFonts w:asciiTheme="minorHAnsi" w:hAnsiTheme="minorHAnsi" w:cstheme="minorHAnsi"/>
        </w:rPr>
      </w:pPr>
      <w:r>
        <w:rPr>
          <w:rFonts w:asciiTheme="minorHAnsi" w:hAnsiTheme="minorHAnsi" w:cstheme="minorHAnsi"/>
        </w:rPr>
        <w:t xml:space="preserve">BR – Will </w:t>
      </w:r>
      <w:r w:rsidR="006214BC">
        <w:rPr>
          <w:rFonts w:asciiTheme="minorHAnsi" w:hAnsiTheme="minorHAnsi" w:cstheme="minorHAnsi"/>
        </w:rPr>
        <w:t>follow up to ensure that this is not a specific unit practice. There are variables to be taken into consideration but there needs to be a standard practice.</w:t>
      </w:r>
    </w:p>
    <w:p w14:paraId="76DF512B" w14:textId="77777777" w:rsidR="002E11D4" w:rsidRPr="002E11D4" w:rsidRDefault="002E11D4" w:rsidP="00F174AA">
      <w:pPr>
        <w:pStyle w:val="ListParagraph"/>
        <w:numPr>
          <w:ilvl w:val="0"/>
          <w:numId w:val="0"/>
        </w:numPr>
        <w:ind w:left="720"/>
        <w:rPr>
          <w:rFonts w:asciiTheme="minorHAnsi" w:hAnsiTheme="minorHAnsi" w:cstheme="minorHAnsi"/>
        </w:rPr>
      </w:pPr>
    </w:p>
    <w:p w14:paraId="408C47F0" w14:textId="6D3222D6" w:rsidR="00F174AA" w:rsidRPr="002E11D4" w:rsidRDefault="004E0542" w:rsidP="00E20AB0">
      <w:pPr>
        <w:pStyle w:val="ListParagraph"/>
        <w:numPr>
          <w:ilvl w:val="0"/>
          <w:numId w:val="30"/>
        </w:numPr>
        <w:rPr>
          <w:rFonts w:asciiTheme="majorHAnsi" w:hAnsiTheme="majorHAnsi" w:cstheme="majorHAnsi"/>
          <w:b/>
          <w:bCs/>
        </w:rPr>
      </w:pPr>
      <w:r>
        <w:rPr>
          <w:rFonts w:asciiTheme="majorHAnsi" w:hAnsiTheme="majorHAnsi" w:cstheme="majorHAnsi"/>
          <w:b/>
          <w:bCs/>
        </w:rPr>
        <w:t xml:space="preserve">Patients </w:t>
      </w:r>
      <w:r w:rsidR="00586461">
        <w:rPr>
          <w:rFonts w:asciiTheme="majorHAnsi" w:hAnsiTheme="majorHAnsi" w:cstheme="majorHAnsi"/>
          <w:b/>
          <w:bCs/>
        </w:rPr>
        <w:t>A</w:t>
      </w:r>
      <w:r>
        <w:rPr>
          <w:rFonts w:asciiTheme="majorHAnsi" w:hAnsiTheme="majorHAnsi" w:cstheme="majorHAnsi"/>
          <w:b/>
          <w:bCs/>
        </w:rPr>
        <w:t xml:space="preserve">pproaching </w:t>
      </w:r>
      <w:r w:rsidR="00586461">
        <w:rPr>
          <w:rFonts w:asciiTheme="majorHAnsi" w:hAnsiTheme="majorHAnsi" w:cstheme="majorHAnsi"/>
          <w:b/>
          <w:bCs/>
        </w:rPr>
        <w:t>U</w:t>
      </w:r>
      <w:r>
        <w:rPr>
          <w:rFonts w:asciiTheme="majorHAnsi" w:hAnsiTheme="majorHAnsi" w:cstheme="majorHAnsi"/>
          <w:b/>
          <w:bCs/>
        </w:rPr>
        <w:t xml:space="preserve">pper </w:t>
      </w:r>
      <w:r w:rsidR="00586461">
        <w:rPr>
          <w:rFonts w:asciiTheme="majorHAnsi" w:hAnsiTheme="majorHAnsi" w:cstheme="majorHAnsi"/>
          <w:b/>
          <w:bCs/>
        </w:rPr>
        <w:t>A</w:t>
      </w:r>
      <w:r>
        <w:rPr>
          <w:rFonts w:asciiTheme="majorHAnsi" w:hAnsiTheme="majorHAnsi" w:cstheme="majorHAnsi"/>
          <w:b/>
          <w:bCs/>
        </w:rPr>
        <w:t xml:space="preserve">ccess to get </w:t>
      </w:r>
      <w:r w:rsidR="00586461">
        <w:rPr>
          <w:rFonts w:asciiTheme="majorHAnsi" w:hAnsiTheme="majorHAnsi" w:cstheme="majorHAnsi"/>
          <w:b/>
          <w:bCs/>
        </w:rPr>
        <w:t>F</w:t>
      </w:r>
      <w:r>
        <w:rPr>
          <w:rFonts w:asciiTheme="majorHAnsi" w:hAnsiTheme="majorHAnsi" w:cstheme="majorHAnsi"/>
          <w:b/>
          <w:bCs/>
        </w:rPr>
        <w:t xml:space="preserve">ood </w:t>
      </w:r>
      <w:r w:rsidR="00586461">
        <w:rPr>
          <w:rFonts w:asciiTheme="majorHAnsi" w:hAnsiTheme="majorHAnsi" w:cstheme="majorHAnsi"/>
          <w:b/>
          <w:bCs/>
        </w:rPr>
        <w:t>O</w:t>
      </w:r>
      <w:r>
        <w:rPr>
          <w:rFonts w:asciiTheme="majorHAnsi" w:hAnsiTheme="majorHAnsi" w:cstheme="majorHAnsi"/>
          <w:b/>
          <w:bCs/>
        </w:rPr>
        <w:t xml:space="preserve">rder and then </w:t>
      </w:r>
      <w:r w:rsidR="00586461">
        <w:rPr>
          <w:rFonts w:asciiTheme="majorHAnsi" w:hAnsiTheme="majorHAnsi" w:cstheme="majorHAnsi"/>
          <w:b/>
          <w:bCs/>
        </w:rPr>
        <w:t>A</w:t>
      </w:r>
      <w:r>
        <w:rPr>
          <w:rFonts w:asciiTheme="majorHAnsi" w:hAnsiTheme="majorHAnsi" w:cstheme="majorHAnsi"/>
          <w:b/>
          <w:bCs/>
        </w:rPr>
        <w:t xml:space="preserve">rguing with </w:t>
      </w:r>
      <w:r w:rsidR="00586461">
        <w:rPr>
          <w:rFonts w:asciiTheme="majorHAnsi" w:hAnsiTheme="majorHAnsi" w:cstheme="majorHAnsi"/>
          <w:b/>
          <w:bCs/>
        </w:rPr>
        <w:t>S</w:t>
      </w:r>
      <w:r>
        <w:rPr>
          <w:rFonts w:asciiTheme="majorHAnsi" w:hAnsiTheme="majorHAnsi" w:cstheme="majorHAnsi"/>
          <w:b/>
          <w:bCs/>
        </w:rPr>
        <w:t>taff</w:t>
      </w:r>
      <w:r w:rsidR="00F174AA" w:rsidRPr="002E11D4">
        <w:rPr>
          <w:rFonts w:asciiTheme="majorHAnsi" w:hAnsiTheme="majorHAnsi" w:cstheme="majorHAnsi"/>
          <w:b/>
          <w:bCs/>
        </w:rPr>
        <w:t>:</w:t>
      </w:r>
    </w:p>
    <w:p w14:paraId="031AC90E" w14:textId="6554D770" w:rsidR="0009708D" w:rsidRDefault="006214BC" w:rsidP="008541A0">
      <w:pPr>
        <w:pStyle w:val="ListParagraph"/>
        <w:numPr>
          <w:ilvl w:val="0"/>
          <w:numId w:val="0"/>
        </w:numPr>
        <w:ind w:left="720"/>
        <w:rPr>
          <w:rFonts w:asciiTheme="minorHAnsi" w:hAnsiTheme="minorHAnsi" w:cstheme="minorHAnsi"/>
        </w:rPr>
      </w:pPr>
      <w:r>
        <w:rPr>
          <w:rFonts w:asciiTheme="minorHAnsi" w:hAnsiTheme="minorHAnsi" w:cstheme="minorHAnsi"/>
        </w:rPr>
        <w:t>BW – We are aware and will follow-up.</w:t>
      </w:r>
    </w:p>
    <w:p w14:paraId="787C1C5D" w14:textId="77777777" w:rsidR="006214BC" w:rsidRPr="002E11D4" w:rsidRDefault="006214BC" w:rsidP="008541A0">
      <w:pPr>
        <w:pStyle w:val="ListParagraph"/>
        <w:numPr>
          <w:ilvl w:val="0"/>
          <w:numId w:val="0"/>
        </w:numPr>
        <w:ind w:left="720"/>
        <w:rPr>
          <w:rFonts w:asciiTheme="majorHAnsi" w:hAnsiTheme="majorHAnsi" w:cstheme="majorHAnsi"/>
          <w:b/>
          <w:bCs/>
        </w:rPr>
      </w:pPr>
    </w:p>
    <w:p w14:paraId="07B57196" w14:textId="62BE117A" w:rsidR="00F174AA" w:rsidRPr="002E11D4" w:rsidRDefault="004E0542" w:rsidP="00E20AB0">
      <w:pPr>
        <w:pStyle w:val="ListParagraph"/>
        <w:numPr>
          <w:ilvl w:val="0"/>
          <w:numId w:val="30"/>
        </w:numPr>
        <w:rPr>
          <w:rFonts w:asciiTheme="majorHAnsi" w:hAnsiTheme="majorHAnsi" w:cstheme="majorHAnsi"/>
          <w:b/>
          <w:bCs/>
        </w:rPr>
      </w:pPr>
      <w:r>
        <w:rPr>
          <w:rFonts w:asciiTheme="majorHAnsi" w:hAnsiTheme="majorHAnsi" w:cstheme="majorHAnsi"/>
          <w:b/>
          <w:bCs/>
        </w:rPr>
        <w:t>Fair process for physical plant SIP</w:t>
      </w:r>
      <w:r w:rsidR="00F174AA" w:rsidRPr="002E11D4">
        <w:rPr>
          <w:rFonts w:asciiTheme="majorHAnsi" w:hAnsiTheme="majorHAnsi" w:cstheme="majorHAnsi"/>
          <w:b/>
          <w:bCs/>
        </w:rPr>
        <w:t>:</w:t>
      </w:r>
    </w:p>
    <w:p w14:paraId="6B507CFF" w14:textId="52A23026" w:rsidR="002A5E22" w:rsidRDefault="006214BC" w:rsidP="008541A0">
      <w:pPr>
        <w:pStyle w:val="ListParagraph"/>
        <w:numPr>
          <w:ilvl w:val="0"/>
          <w:numId w:val="0"/>
        </w:numPr>
        <w:ind w:left="720"/>
        <w:rPr>
          <w:rFonts w:asciiTheme="minorHAnsi" w:hAnsiTheme="minorHAnsi" w:cstheme="minorHAnsi"/>
        </w:rPr>
      </w:pPr>
      <w:r>
        <w:rPr>
          <w:rFonts w:asciiTheme="minorHAnsi" w:hAnsiTheme="minorHAnsi" w:cstheme="minorHAnsi"/>
        </w:rPr>
        <w:t>Rob approved some staff to have SIP and not others, staff want it to be fair.</w:t>
      </w:r>
    </w:p>
    <w:p w14:paraId="225CA2D2" w14:textId="162F1326" w:rsidR="006214BC" w:rsidRDefault="006214BC" w:rsidP="008541A0">
      <w:pPr>
        <w:pStyle w:val="ListParagraph"/>
        <w:numPr>
          <w:ilvl w:val="0"/>
          <w:numId w:val="0"/>
        </w:numPr>
        <w:ind w:left="720"/>
        <w:rPr>
          <w:rFonts w:asciiTheme="minorHAnsi" w:hAnsiTheme="minorHAnsi" w:cstheme="minorHAnsi"/>
        </w:rPr>
      </w:pPr>
      <w:r>
        <w:rPr>
          <w:rFonts w:asciiTheme="minorHAnsi" w:hAnsiTheme="minorHAnsi" w:cstheme="minorHAnsi"/>
        </w:rPr>
        <w:t>BW – will follow-up with Scott and Rob to ensure that the proper process is being followed. (ATLAS)</w:t>
      </w:r>
    </w:p>
    <w:p w14:paraId="07F472F9" w14:textId="77777777" w:rsidR="006214BC" w:rsidRPr="002E11D4" w:rsidRDefault="006214BC" w:rsidP="008541A0">
      <w:pPr>
        <w:pStyle w:val="ListParagraph"/>
        <w:numPr>
          <w:ilvl w:val="0"/>
          <w:numId w:val="0"/>
        </w:numPr>
        <w:ind w:left="720"/>
        <w:rPr>
          <w:rFonts w:asciiTheme="majorHAnsi" w:hAnsiTheme="majorHAnsi" w:cstheme="majorHAnsi"/>
          <w:b/>
          <w:bCs/>
        </w:rPr>
      </w:pPr>
    </w:p>
    <w:p w14:paraId="072AA13C" w14:textId="108CC85B" w:rsidR="002E11D4" w:rsidRDefault="004E0542" w:rsidP="002E11D4">
      <w:pPr>
        <w:pStyle w:val="ListParagraph"/>
        <w:numPr>
          <w:ilvl w:val="0"/>
          <w:numId w:val="0"/>
        </w:numPr>
        <w:ind w:left="720"/>
        <w:rPr>
          <w:rFonts w:asciiTheme="majorHAnsi" w:hAnsiTheme="majorHAnsi" w:cstheme="majorHAnsi"/>
          <w:b/>
          <w:bCs/>
          <w:u w:val="single"/>
        </w:rPr>
      </w:pPr>
      <w:r w:rsidRPr="004E0542">
        <w:rPr>
          <w:rFonts w:asciiTheme="majorHAnsi" w:hAnsiTheme="majorHAnsi" w:cstheme="majorHAnsi"/>
          <w:b/>
          <w:bCs/>
          <w:u w:val="single"/>
        </w:rPr>
        <w:t>ADD ON:</w:t>
      </w:r>
    </w:p>
    <w:p w14:paraId="6C48A22C" w14:textId="7409344E" w:rsidR="004E0542" w:rsidRDefault="004E0542" w:rsidP="004E0542">
      <w:pPr>
        <w:pStyle w:val="ListParagraph"/>
        <w:numPr>
          <w:ilvl w:val="0"/>
          <w:numId w:val="33"/>
        </w:numPr>
        <w:rPr>
          <w:rFonts w:asciiTheme="minorHAnsi" w:hAnsiTheme="minorHAnsi" w:cstheme="minorHAnsi"/>
          <w:b/>
          <w:bCs/>
        </w:rPr>
      </w:pPr>
      <w:r w:rsidRPr="004E0542">
        <w:rPr>
          <w:rFonts w:asciiTheme="minorHAnsi" w:hAnsiTheme="minorHAnsi" w:cstheme="minorHAnsi"/>
          <w:b/>
          <w:bCs/>
        </w:rPr>
        <w:t xml:space="preserve">North Campus </w:t>
      </w:r>
      <w:r>
        <w:rPr>
          <w:rFonts w:asciiTheme="minorHAnsi" w:hAnsiTheme="minorHAnsi" w:cstheme="minorHAnsi"/>
          <w:b/>
          <w:bCs/>
        </w:rPr>
        <w:t>NOC Minimums:</w:t>
      </w:r>
    </w:p>
    <w:p w14:paraId="5102366E" w14:textId="23DA16DC" w:rsidR="004E0542" w:rsidRPr="00E627EB" w:rsidRDefault="006214BC" w:rsidP="004E0542">
      <w:pPr>
        <w:pStyle w:val="ListParagraph"/>
        <w:numPr>
          <w:ilvl w:val="0"/>
          <w:numId w:val="0"/>
        </w:numPr>
        <w:ind w:left="720"/>
        <w:rPr>
          <w:rFonts w:asciiTheme="minorHAnsi" w:hAnsiTheme="minorHAnsi" w:cstheme="minorHAnsi"/>
        </w:rPr>
      </w:pPr>
      <w:r w:rsidRPr="00E627EB">
        <w:rPr>
          <w:rFonts w:asciiTheme="minorHAnsi" w:hAnsiTheme="minorHAnsi" w:cstheme="minorHAnsi"/>
        </w:rPr>
        <w:t>On 4/12 there were only 3 staff scheduled on Nocs.</w:t>
      </w:r>
    </w:p>
    <w:p w14:paraId="0581A74B" w14:textId="1E5FB057" w:rsidR="00D74FAA" w:rsidRPr="00E627EB" w:rsidRDefault="006214BC" w:rsidP="00E627EB">
      <w:pPr>
        <w:pStyle w:val="ListParagraph"/>
        <w:numPr>
          <w:ilvl w:val="0"/>
          <w:numId w:val="0"/>
        </w:numPr>
        <w:ind w:left="720"/>
        <w:rPr>
          <w:rFonts w:asciiTheme="minorHAnsi" w:hAnsiTheme="minorHAnsi" w:cstheme="minorHAnsi"/>
        </w:rPr>
      </w:pPr>
      <w:r w:rsidRPr="00E627EB">
        <w:rPr>
          <w:rFonts w:asciiTheme="minorHAnsi" w:hAnsiTheme="minorHAnsi" w:cstheme="minorHAnsi"/>
        </w:rPr>
        <w:t>BR – There were no inversible staff. Open to bringing this to the workgroup to brainstorm options.</w:t>
      </w:r>
    </w:p>
    <w:p w14:paraId="175184B9" w14:textId="44C9EE74" w:rsidR="00E627EB" w:rsidRPr="00E627EB" w:rsidRDefault="00E627EB" w:rsidP="00E627EB">
      <w:pPr>
        <w:pStyle w:val="ListParagraph"/>
        <w:numPr>
          <w:ilvl w:val="0"/>
          <w:numId w:val="0"/>
        </w:numPr>
        <w:ind w:left="720"/>
        <w:rPr>
          <w:rFonts w:asciiTheme="minorHAnsi" w:hAnsiTheme="minorHAnsi" w:cstheme="minorHAnsi"/>
        </w:rPr>
      </w:pPr>
      <w:r w:rsidRPr="00E627EB">
        <w:rPr>
          <w:rFonts w:asciiTheme="minorHAnsi" w:hAnsiTheme="minorHAnsi" w:cstheme="minorHAnsi"/>
        </w:rPr>
        <w:t xml:space="preserve">Due to NC campus being so far away from the main building, we shouldn’t run </w:t>
      </w:r>
      <w:r w:rsidR="00586461">
        <w:rPr>
          <w:rFonts w:asciiTheme="minorHAnsi" w:hAnsiTheme="minorHAnsi" w:cstheme="minorHAnsi"/>
        </w:rPr>
        <w:t>that unit</w:t>
      </w:r>
      <w:r w:rsidRPr="00E627EB">
        <w:rPr>
          <w:rFonts w:asciiTheme="minorHAnsi" w:hAnsiTheme="minorHAnsi" w:cstheme="minorHAnsi"/>
        </w:rPr>
        <w:t xml:space="preserve"> short.</w:t>
      </w:r>
    </w:p>
    <w:p w14:paraId="6DF6DF61" w14:textId="2EF1B064" w:rsidR="00E627EB" w:rsidRDefault="00E627EB" w:rsidP="00E627EB">
      <w:pPr>
        <w:pStyle w:val="ListParagraph"/>
        <w:numPr>
          <w:ilvl w:val="0"/>
          <w:numId w:val="0"/>
        </w:numPr>
        <w:ind w:left="720"/>
        <w:rPr>
          <w:rFonts w:asciiTheme="minorHAnsi" w:hAnsiTheme="minorHAnsi" w:cstheme="minorHAnsi"/>
        </w:rPr>
      </w:pPr>
      <w:r w:rsidRPr="00E627EB">
        <w:rPr>
          <w:rFonts w:asciiTheme="minorHAnsi" w:hAnsiTheme="minorHAnsi" w:cstheme="minorHAnsi"/>
        </w:rPr>
        <w:t xml:space="preserve">BR </w:t>
      </w:r>
      <w:r>
        <w:rPr>
          <w:rFonts w:asciiTheme="minorHAnsi" w:hAnsiTheme="minorHAnsi" w:cstheme="minorHAnsi"/>
        </w:rPr>
        <w:t>–</w:t>
      </w:r>
      <w:r w:rsidRPr="00E627EB">
        <w:rPr>
          <w:rFonts w:asciiTheme="minorHAnsi" w:hAnsiTheme="minorHAnsi" w:cstheme="minorHAnsi"/>
        </w:rPr>
        <w:t xml:space="preserve"> Agreed</w:t>
      </w:r>
    </w:p>
    <w:p w14:paraId="7D143191" w14:textId="77777777" w:rsidR="00E627EB" w:rsidRDefault="00E627EB" w:rsidP="00E627EB">
      <w:pPr>
        <w:pStyle w:val="ListParagraph"/>
        <w:numPr>
          <w:ilvl w:val="0"/>
          <w:numId w:val="0"/>
        </w:numPr>
        <w:ind w:left="720"/>
        <w:rPr>
          <w:rFonts w:asciiTheme="minorHAnsi" w:hAnsiTheme="minorHAnsi" w:cstheme="minorHAnsi"/>
        </w:rPr>
      </w:pPr>
    </w:p>
    <w:p w14:paraId="7733604B" w14:textId="5C5A6566" w:rsidR="00E627EB" w:rsidRDefault="00E627EB" w:rsidP="00E627EB">
      <w:pPr>
        <w:pStyle w:val="ListParagraph"/>
        <w:numPr>
          <w:ilvl w:val="0"/>
          <w:numId w:val="33"/>
        </w:numPr>
        <w:rPr>
          <w:rFonts w:asciiTheme="majorHAnsi" w:hAnsiTheme="majorHAnsi" w:cstheme="majorHAnsi"/>
          <w:b/>
          <w:bCs/>
        </w:rPr>
      </w:pPr>
      <w:r w:rsidRPr="00E627EB">
        <w:rPr>
          <w:rFonts w:asciiTheme="majorHAnsi" w:hAnsiTheme="majorHAnsi" w:cstheme="majorHAnsi"/>
          <w:b/>
          <w:bCs/>
        </w:rPr>
        <w:t>Scheduling Department vs. Supervisor</w:t>
      </w:r>
      <w:r>
        <w:rPr>
          <w:rFonts w:asciiTheme="majorHAnsi" w:hAnsiTheme="majorHAnsi" w:cstheme="majorHAnsi"/>
          <w:b/>
          <w:bCs/>
        </w:rPr>
        <w:t>:</w:t>
      </w:r>
    </w:p>
    <w:p w14:paraId="3FAC9F72" w14:textId="146B6F8A" w:rsidR="00E627EB" w:rsidRDefault="00E627EB" w:rsidP="00E627EB">
      <w:pPr>
        <w:pStyle w:val="ListParagraph"/>
        <w:numPr>
          <w:ilvl w:val="0"/>
          <w:numId w:val="0"/>
        </w:numPr>
        <w:ind w:left="720"/>
        <w:rPr>
          <w:rFonts w:asciiTheme="minorHAnsi" w:hAnsiTheme="minorHAnsi" w:cstheme="minorHAnsi"/>
        </w:rPr>
      </w:pPr>
      <w:r w:rsidRPr="00E627EB">
        <w:rPr>
          <w:rFonts w:asciiTheme="minorHAnsi" w:hAnsiTheme="minorHAnsi" w:cstheme="minorHAnsi"/>
        </w:rPr>
        <w:t>The kitchen supervisor approved a staff a couple of hours off, due to needed staffing levels for that shift</w:t>
      </w:r>
      <w:r w:rsidR="00586461">
        <w:rPr>
          <w:rFonts w:asciiTheme="minorHAnsi" w:hAnsiTheme="minorHAnsi" w:cstheme="minorHAnsi"/>
        </w:rPr>
        <w:t>,</w:t>
      </w:r>
      <w:r w:rsidRPr="00E627EB">
        <w:rPr>
          <w:rFonts w:asciiTheme="minorHAnsi" w:hAnsiTheme="minorHAnsi" w:cstheme="minorHAnsi"/>
        </w:rPr>
        <w:t xml:space="preserve"> and scheduling denied it.</w:t>
      </w:r>
    </w:p>
    <w:p w14:paraId="4FB8E90E" w14:textId="386CF721" w:rsidR="00E627EB" w:rsidRDefault="00E627EB" w:rsidP="00E627EB">
      <w:pPr>
        <w:pStyle w:val="ListParagraph"/>
        <w:numPr>
          <w:ilvl w:val="0"/>
          <w:numId w:val="0"/>
        </w:numPr>
        <w:ind w:left="720"/>
        <w:rPr>
          <w:rFonts w:asciiTheme="minorHAnsi" w:hAnsiTheme="minorHAnsi" w:cstheme="minorHAnsi"/>
        </w:rPr>
      </w:pPr>
      <w:r>
        <w:rPr>
          <w:rFonts w:asciiTheme="minorHAnsi" w:hAnsiTheme="minorHAnsi" w:cstheme="minorHAnsi"/>
        </w:rPr>
        <w:t>BR – We can establish a consultation process between scheduling and the supervisor.</w:t>
      </w:r>
    </w:p>
    <w:p w14:paraId="1AABE759" w14:textId="77777777" w:rsidR="00E627EB" w:rsidRDefault="00E627EB" w:rsidP="00E627EB">
      <w:pPr>
        <w:pStyle w:val="ListParagraph"/>
        <w:numPr>
          <w:ilvl w:val="0"/>
          <w:numId w:val="0"/>
        </w:numPr>
        <w:ind w:left="720"/>
        <w:rPr>
          <w:rFonts w:asciiTheme="minorHAnsi" w:hAnsiTheme="minorHAnsi" w:cstheme="minorHAnsi"/>
        </w:rPr>
      </w:pPr>
    </w:p>
    <w:p w14:paraId="08F28767" w14:textId="2CBAAE17" w:rsidR="00E627EB" w:rsidRDefault="00E627EB" w:rsidP="00E627EB">
      <w:pPr>
        <w:pStyle w:val="ListParagraph"/>
        <w:numPr>
          <w:ilvl w:val="0"/>
          <w:numId w:val="33"/>
        </w:numPr>
        <w:rPr>
          <w:rFonts w:asciiTheme="majorHAnsi" w:hAnsiTheme="majorHAnsi" w:cstheme="majorHAnsi"/>
          <w:b/>
          <w:bCs/>
        </w:rPr>
      </w:pPr>
      <w:r w:rsidRPr="00E627EB">
        <w:rPr>
          <w:rFonts w:asciiTheme="majorHAnsi" w:hAnsiTheme="majorHAnsi" w:cstheme="majorHAnsi"/>
          <w:b/>
          <w:bCs/>
        </w:rPr>
        <w:lastRenderedPageBreak/>
        <w:t>Hospital OT Sign-Up on ATLAS:</w:t>
      </w:r>
    </w:p>
    <w:p w14:paraId="1E4DA9F8" w14:textId="1874C944" w:rsidR="00E627EB" w:rsidRDefault="00E627EB" w:rsidP="00E627EB">
      <w:pPr>
        <w:pStyle w:val="ListParagraph"/>
        <w:numPr>
          <w:ilvl w:val="0"/>
          <w:numId w:val="0"/>
        </w:numPr>
        <w:ind w:left="720"/>
        <w:rPr>
          <w:rFonts w:asciiTheme="minorHAnsi" w:hAnsiTheme="minorHAnsi" w:cstheme="minorHAnsi"/>
        </w:rPr>
      </w:pPr>
      <w:r w:rsidRPr="00E627EB">
        <w:rPr>
          <w:rFonts w:asciiTheme="minorHAnsi" w:hAnsiTheme="minorHAnsi" w:cstheme="minorHAnsi"/>
        </w:rPr>
        <w:t>Agreed to discuss this during the workgroup.</w:t>
      </w:r>
    </w:p>
    <w:p w14:paraId="5AD54BEE" w14:textId="77777777" w:rsidR="00B20474" w:rsidRDefault="00B20474" w:rsidP="00E627EB">
      <w:pPr>
        <w:pStyle w:val="ListParagraph"/>
        <w:numPr>
          <w:ilvl w:val="0"/>
          <w:numId w:val="0"/>
        </w:numPr>
        <w:ind w:left="720"/>
        <w:rPr>
          <w:rFonts w:asciiTheme="minorHAnsi" w:hAnsiTheme="minorHAnsi" w:cstheme="minorHAnsi"/>
        </w:rPr>
      </w:pPr>
    </w:p>
    <w:p w14:paraId="7082D77C" w14:textId="18A1DB6C" w:rsidR="00B20474" w:rsidRDefault="00B20474" w:rsidP="00B20474">
      <w:pPr>
        <w:pStyle w:val="ListParagraph"/>
        <w:numPr>
          <w:ilvl w:val="0"/>
          <w:numId w:val="33"/>
        </w:numPr>
        <w:rPr>
          <w:rFonts w:asciiTheme="majorHAnsi" w:hAnsiTheme="majorHAnsi" w:cstheme="majorHAnsi"/>
          <w:b/>
          <w:bCs/>
        </w:rPr>
      </w:pPr>
      <w:r w:rsidRPr="00B20474">
        <w:rPr>
          <w:rFonts w:asciiTheme="majorHAnsi" w:hAnsiTheme="majorHAnsi" w:cstheme="majorHAnsi"/>
          <w:b/>
          <w:bCs/>
        </w:rPr>
        <w:t>Retirement Contacts</w:t>
      </w:r>
      <w:r w:rsidR="00586461">
        <w:rPr>
          <w:rFonts w:asciiTheme="majorHAnsi" w:hAnsiTheme="majorHAnsi" w:cstheme="majorHAnsi"/>
          <w:b/>
          <w:bCs/>
        </w:rPr>
        <w:t>/All HR Contacts</w:t>
      </w:r>
      <w:r w:rsidRPr="00B20474">
        <w:rPr>
          <w:rFonts w:asciiTheme="majorHAnsi" w:hAnsiTheme="majorHAnsi" w:cstheme="majorHAnsi"/>
          <w:b/>
          <w:bCs/>
        </w:rPr>
        <w:t>:</w:t>
      </w:r>
    </w:p>
    <w:p w14:paraId="3658EEB1" w14:textId="0007B961" w:rsidR="00227B6A" w:rsidRPr="00586461" w:rsidRDefault="00586461" w:rsidP="00227B6A">
      <w:pPr>
        <w:pStyle w:val="ListParagraph"/>
        <w:numPr>
          <w:ilvl w:val="0"/>
          <w:numId w:val="0"/>
        </w:numPr>
        <w:ind w:left="720"/>
        <w:rPr>
          <w:rFonts w:asciiTheme="minorHAnsi" w:hAnsiTheme="minorHAnsi" w:cstheme="minorHAnsi"/>
        </w:rPr>
      </w:pPr>
      <w:r w:rsidRPr="00586461">
        <w:rPr>
          <w:rFonts w:asciiTheme="minorHAnsi" w:hAnsiTheme="minorHAnsi" w:cstheme="minorHAnsi"/>
        </w:rPr>
        <w:t>Please reach out to the appropriate HR person, this will expedite responses.</w:t>
      </w:r>
    </w:p>
    <w:p w14:paraId="0A6D3F98" w14:textId="0391831C" w:rsidR="00B20474" w:rsidRDefault="00301368" w:rsidP="00B20474">
      <w:pPr>
        <w:pStyle w:val="ListParagraph"/>
        <w:numPr>
          <w:ilvl w:val="0"/>
          <w:numId w:val="0"/>
        </w:numPr>
        <w:ind w:left="720"/>
        <w:rPr>
          <w:rStyle w:val="Hyperlink"/>
          <w:rFonts w:asciiTheme="minorHAnsi" w:hAnsiTheme="minorHAnsi" w:cstheme="minorHAnsi"/>
          <w:b/>
          <w:bCs/>
        </w:rPr>
      </w:pPr>
      <w:hyperlink r:id="rId8" w:history="1">
        <w:r w:rsidR="00B20474" w:rsidRPr="00B20474">
          <w:rPr>
            <w:rStyle w:val="Hyperlink"/>
            <w:rFonts w:asciiTheme="minorHAnsi" w:hAnsiTheme="minorHAnsi" w:cstheme="minorHAnsi"/>
            <w:b/>
            <w:bCs/>
          </w:rPr>
          <w:t>Forensic Services - Human Resources Contacts</w:t>
        </w:r>
      </w:hyperlink>
    </w:p>
    <w:p w14:paraId="22E856D9" w14:textId="7015FEE3" w:rsidR="00AD7E02" w:rsidRPr="00B20474" w:rsidRDefault="00301368" w:rsidP="00B20474">
      <w:pPr>
        <w:pStyle w:val="ListParagraph"/>
        <w:numPr>
          <w:ilvl w:val="0"/>
          <w:numId w:val="0"/>
        </w:numPr>
        <w:ind w:left="720"/>
        <w:rPr>
          <w:rFonts w:asciiTheme="minorHAnsi" w:hAnsiTheme="minorHAnsi" w:cstheme="minorHAnsi"/>
          <w:b/>
          <w:bCs/>
        </w:rPr>
      </w:pPr>
      <w:hyperlink r:id="rId9" w:history="1">
        <w:r w:rsidR="00AD7E02" w:rsidRPr="00AD7E02">
          <w:rPr>
            <w:rStyle w:val="Hyperlink"/>
            <w:rFonts w:asciiTheme="minorHAnsi" w:hAnsiTheme="minorHAnsi" w:cstheme="minorHAnsi"/>
            <w:b/>
            <w:bCs/>
          </w:rPr>
          <w:t>Human Resource Contact Information</w:t>
        </w:r>
      </w:hyperlink>
    </w:p>
    <w:sectPr w:rsidR="00AD7E02" w:rsidRPr="00B20474" w:rsidSect="00DD5112">
      <w:headerReference w:type="default" r:id="rId10"/>
      <w:footerReference w:type="default" r:id="rId11"/>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0C1AE198" w:rsidR="008912B5" w:rsidRPr="00DD5112" w:rsidRDefault="003D3B5F"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April 18</w:t>
    </w:r>
    <w:r w:rsidRPr="003D3B5F">
      <w:rPr>
        <w:rFonts w:asciiTheme="majorHAnsi" w:hAnsiTheme="majorHAnsi" w:cstheme="majorHAnsi"/>
        <w:b/>
        <w:sz w:val="24"/>
        <w:szCs w:val="24"/>
        <w:vertAlign w:val="superscript"/>
      </w:rPr>
      <w:t>th</w:t>
    </w:r>
    <w:r>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4" w15:restartNumberingAfterBreak="0">
    <w:nsid w:val="112F6A9D"/>
    <w:multiLevelType w:val="hybridMultilevel"/>
    <w:tmpl w:val="5D20F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6"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9"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1"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3"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4"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16" w15:restartNumberingAfterBreak="0">
    <w:nsid w:val="3B624C46"/>
    <w:multiLevelType w:val="hybridMultilevel"/>
    <w:tmpl w:val="687CDD3E"/>
    <w:lvl w:ilvl="0" w:tplc="1D6885DE">
      <w:start w:val="1"/>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20"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21"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26"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7"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28" w15:restartNumberingAfterBreak="0">
    <w:nsid w:val="75E406CB"/>
    <w:multiLevelType w:val="hybridMultilevel"/>
    <w:tmpl w:val="157C7746"/>
    <w:lvl w:ilvl="0" w:tplc="01846F6C">
      <w:start w:val="1"/>
      <w:numFmt w:val="decimal"/>
      <w:lvlText w:val="%1."/>
      <w:lvlJc w:val="left"/>
      <w:pPr>
        <w:ind w:left="1080" w:hanging="360"/>
      </w:p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29"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30"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28"/>
  </w:num>
  <w:num w:numId="2" w16cid:durableId="1502431680">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3"/>
  </w:num>
  <w:num w:numId="4" w16cid:durableId="1702439656">
    <w:abstractNumId w:val="8"/>
  </w:num>
  <w:num w:numId="5" w16cid:durableId="1428428438">
    <w:abstractNumId w:val="8"/>
  </w:num>
  <w:num w:numId="6" w16cid:durableId="1213035910">
    <w:abstractNumId w:val="28"/>
  </w:num>
  <w:num w:numId="7" w16cid:durableId="877357725">
    <w:abstractNumId w:val="5"/>
  </w:num>
  <w:num w:numId="8" w16cid:durableId="239758748">
    <w:abstractNumId w:val="19"/>
  </w:num>
  <w:num w:numId="9" w16cid:durableId="426194891">
    <w:abstractNumId w:val="30"/>
  </w:num>
  <w:num w:numId="10" w16cid:durableId="1868247931">
    <w:abstractNumId w:val="3"/>
  </w:num>
  <w:num w:numId="11" w16cid:durableId="1107193649">
    <w:abstractNumId w:val="25"/>
  </w:num>
  <w:num w:numId="12" w16cid:durableId="255090265">
    <w:abstractNumId w:val="10"/>
  </w:num>
  <w:num w:numId="13" w16cid:durableId="1778672583">
    <w:abstractNumId w:val="15"/>
  </w:num>
  <w:num w:numId="14" w16cid:durableId="646401438">
    <w:abstractNumId w:val="12"/>
  </w:num>
  <w:num w:numId="15" w16cid:durableId="646595657">
    <w:abstractNumId w:val="27"/>
  </w:num>
  <w:num w:numId="16" w16cid:durableId="755905210">
    <w:abstractNumId w:val="20"/>
  </w:num>
  <w:num w:numId="17" w16cid:durableId="788934011">
    <w:abstractNumId w:val="2"/>
  </w:num>
  <w:num w:numId="18" w16cid:durableId="1940914876">
    <w:abstractNumId w:val="21"/>
  </w:num>
  <w:num w:numId="19" w16cid:durableId="1619605769">
    <w:abstractNumId w:val="23"/>
  </w:num>
  <w:num w:numId="20" w16cid:durableId="329455414">
    <w:abstractNumId w:val="7"/>
  </w:num>
  <w:num w:numId="21" w16cid:durableId="1608926122">
    <w:abstractNumId w:val="18"/>
  </w:num>
  <w:num w:numId="22" w16cid:durableId="1614247212">
    <w:abstractNumId w:val="14"/>
  </w:num>
  <w:num w:numId="23" w16cid:durableId="1721710442">
    <w:abstractNumId w:val="0"/>
  </w:num>
  <w:num w:numId="24" w16cid:durableId="49305552">
    <w:abstractNumId w:val="16"/>
  </w:num>
  <w:num w:numId="25" w16cid:durableId="1222059997">
    <w:abstractNumId w:val="17"/>
  </w:num>
  <w:num w:numId="26" w16cid:durableId="1666661254">
    <w:abstractNumId w:val="24"/>
  </w:num>
  <w:num w:numId="27" w16cid:durableId="308175533">
    <w:abstractNumId w:val="1"/>
  </w:num>
  <w:num w:numId="28" w16cid:durableId="1714036516">
    <w:abstractNumId w:val="22"/>
  </w:num>
  <w:num w:numId="29" w16cid:durableId="1418792620">
    <w:abstractNumId w:val="9"/>
  </w:num>
  <w:num w:numId="30" w16cid:durableId="1422721634">
    <w:abstractNumId w:val="4"/>
  </w:num>
  <w:num w:numId="31" w16cid:durableId="929891670">
    <w:abstractNumId w:val="26"/>
  </w:num>
  <w:num w:numId="32" w16cid:durableId="75172153">
    <w:abstractNumId w:val="6"/>
  </w:num>
  <w:num w:numId="33" w16cid:durableId="468866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1235A"/>
    <w:rsid w:val="000260BA"/>
    <w:rsid w:val="0002637F"/>
    <w:rsid w:val="000636B3"/>
    <w:rsid w:val="0008588C"/>
    <w:rsid w:val="0009708D"/>
    <w:rsid w:val="000A7CD9"/>
    <w:rsid w:val="000D6EA7"/>
    <w:rsid w:val="000E1F07"/>
    <w:rsid w:val="00101A5B"/>
    <w:rsid w:val="00103AA4"/>
    <w:rsid w:val="00130639"/>
    <w:rsid w:val="00170CD6"/>
    <w:rsid w:val="001976E5"/>
    <w:rsid w:val="001A0980"/>
    <w:rsid w:val="001A1A31"/>
    <w:rsid w:val="001A1A6F"/>
    <w:rsid w:val="001A7B7D"/>
    <w:rsid w:val="001B2BBC"/>
    <w:rsid w:val="001D3EFF"/>
    <w:rsid w:val="001E4C16"/>
    <w:rsid w:val="001F5E90"/>
    <w:rsid w:val="001F753B"/>
    <w:rsid w:val="00227B6A"/>
    <w:rsid w:val="002375C5"/>
    <w:rsid w:val="002A571B"/>
    <w:rsid w:val="002A5E22"/>
    <w:rsid w:val="002B4544"/>
    <w:rsid w:val="002C6A8F"/>
    <w:rsid w:val="002E11D4"/>
    <w:rsid w:val="00301368"/>
    <w:rsid w:val="00351F00"/>
    <w:rsid w:val="00364E3E"/>
    <w:rsid w:val="003A4E25"/>
    <w:rsid w:val="003D3B5F"/>
    <w:rsid w:val="00460C1E"/>
    <w:rsid w:val="004E0542"/>
    <w:rsid w:val="00525874"/>
    <w:rsid w:val="00532A72"/>
    <w:rsid w:val="00566B6A"/>
    <w:rsid w:val="00586461"/>
    <w:rsid w:val="005B7022"/>
    <w:rsid w:val="005D388F"/>
    <w:rsid w:val="005E63A2"/>
    <w:rsid w:val="006153E3"/>
    <w:rsid w:val="006214BC"/>
    <w:rsid w:val="00642AAA"/>
    <w:rsid w:val="006559FA"/>
    <w:rsid w:val="00655FC0"/>
    <w:rsid w:val="006831C9"/>
    <w:rsid w:val="006832A5"/>
    <w:rsid w:val="006909E2"/>
    <w:rsid w:val="006A602E"/>
    <w:rsid w:val="00716231"/>
    <w:rsid w:val="007462CE"/>
    <w:rsid w:val="00746C99"/>
    <w:rsid w:val="00786F9E"/>
    <w:rsid w:val="00791A85"/>
    <w:rsid w:val="00796CB2"/>
    <w:rsid w:val="007E45C1"/>
    <w:rsid w:val="007F1963"/>
    <w:rsid w:val="008216E6"/>
    <w:rsid w:val="008541A0"/>
    <w:rsid w:val="008912B5"/>
    <w:rsid w:val="00891327"/>
    <w:rsid w:val="008C7C48"/>
    <w:rsid w:val="00904F12"/>
    <w:rsid w:val="00922B9C"/>
    <w:rsid w:val="00992B3B"/>
    <w:rsid w:val="00992BF7"/>
    <w:rsid w:val="009A31AA"/>
    <w:rsid w:val="009D0D9E"/>
    <w:rsid w:val="009E1D46"/>
    <w:rsid w:val="009E33CC"/>
    <w:rsid w:val="00A5023E"/>
    <w:rsid w:val="00A55A67"/>
    <w:rsid w:val="00AD7E02"/>
    <w:rsid w:val="00AE52B6"/>
    <w:rsid w:val="00AF005F"/>
    <w:rsid w:val="00AF3134"/>
    <w:rsid w:val="00B13EEC"/>
    <w:rsid w:val="00B20474"/>
    <w:rsid w:val="00B334ED"/>
    <w:rsid w:val="00B72E8A"/>
    <w:rsid w:val="00B844C0"/>
    <w:rsid w:val="00B87E2C"/>
    <w:rsid w:val="00B9040A"/>
    <w:rsid w:val="00B97AE8"/>
    <w:rsid w:val="00BE59C4"/>
    <w:rsid w:val="00C23664"/>
    <w:rsid w:val="00C44AC4"/>
    <w:rsid w:val="00C938CD"/>
    <w:rsid w:val="00CC16F9"/>
    <w:rsid w:val="00CC6335"/>
    <w:rsid w:val="00D0018A"/>
    <w:rsid w:val="00D16677"/>
    <w:rsid w:val="00D57A4C"/>
    <w:rsid w:val="00D74FAA"/>
    <w:rsid w:val="00D871C3"/>
    <w:rsid w:val="00DC6213"/>
    <w:rsid w:val="00DD1656"/>
    <w:rsid w:val="00DD20F9"/>
    <w:rsid w:val="00DD5112"/>
    <w:rsid w:val="00DE699C"/>
    <w:rsid w:val="00E20219"/>
    <w:rsid w:val="00E20AB0"/>
    <w:rsid w:val="00E40F00"/>
    <w:rsid w:val="00E47C81"/>
    <w:rsid w:val="00E627EB"/>
    <w:rsid w:val="00E757A1"/>
    <w:rsid w:val="00E95F43"/>
    <w:rsid w:val="00EB2C48"/>
    <w:rsid w:val="00EB772E"/>
    <w:rsid w:val="00F174AA"/>
    <w:rsid w:val="00F17AC4"/>
    <w:rsid w:val="00F3660F"/>
    <w:rsid w:val="00F638FE"/>
    <w:rsid w:val="00F81CD7"/>
    <w:rsid w:val="00F95D45"/>
    <w:rsid w:val="00FA010E"/>
    <w:rsid w:val="00FB1796"/>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lace/dct/Forensics/_layouts/15/WopiFrame.aspx?sourcedoc=%7B1E73975F-FEA2-4736-9213-E4409DA23AAE%7D&amp;action=view&amp;source=https%3A%2F%2Fworkplace%2Fdct%2FForensics%2FForensic%2520Phones%2520%2520VOIP%2520Info%2FForms%2FAllItems%2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kplace/dct/DCT-Human-Resources/HR%20Contact%20Information/Human%20Resources%20Contact%20Information%204%2023%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 D (DHS)</dc:creator>
  <cp:lastModifiedBy>Doehring, Steaed D (DHS)</cp:lastModifiedBy>
  <cp:revision>4</cp:revision>
  <dcterms:created xsi:type="dcterms:W3CDTF">2024-04-25T21:57:00Z</dcterms:created>
  <dcterms:modified xsi:type="dcterms:W3CDTF">2024-05-11T05:20:00Z</dcterms:modified>
</cp:coreProperties>
</file>